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308335EC" w:rsidR="008A22CF" w:rsidRPr="00327786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327786">
        <w:t>3GPP TSG-RAN WG4</w:t>
      </w:r>
      <w:r w:rsidR="001D4850" w:rsidRPr="00327786">
        <w:t xml:space="preserve"> Meeting</w:t>
      </w:r>
      <w:r w:rsidR="005071CC" w:rsidRPr="00327786">
        <w:t xml:space="preserve"> </w:t>
      </w:r>
      <w:r w:rsidR="005D1E89" w:rsidRPr="00327786">
        <w:t>#</w:t>
      </w:r>
      <w:r w:rsidR="00615DC1" w:rsidRPr="00327786">
        <w:t>9</w:t>
      </w:r>
      <w:r w:rsidR="002D2515" w:rsidRPr="00327786">
        <w:t>8</w:t>
      </w:r>
      <w:r w:rsidR="00FF4A57" w:rsidRPr="00327786">
        <w:t>bis</w:t>
      </w:r>
      <w:r w:rsidR="00B85E70" w:rsidRPr="00327786">
        <w:t>-e</w:t>
      </w:r>
      <w:r w:rsidRPr="00327786">
        <w:tab/>
      </w:r>
      <w:r w:rsidR="004B60B9" w:rsidRPr="00327786">
        <w:rPr>
          <w:szCs w:val="24"/>
        </w:rPr>
        <w:t>R4-</w:t>
      </w:r>
      <w:r w:rsidR="006D1D65" w:rsidRPr="00327786">
        <w:rPr>
          <w:szCs w:val="24"/>
        </w:rPr>
        <w:t>2</w:t>
      </w:r>
      <w:r w:rsidR="002D2515" w:rsidRPr="00327786">
        <w:rPr>
          <w:szCs w:val="24"/>
        </w:rPr>
        <w:t>10</w:t>
      </w:r>
      <w:r w:rsidR="00DE5E9F">
        <w:rPr>
          <w:szCs w:val="24"/>
        </w:rPr>
        <w:t>6876</w:t>
      </w:r>
    </w:p>
    <w:p w14:paraId="500197F1" w14:textId="1DE62CCC" w:rsidR="005D1E89" w:rsidRPr="00327786" w:rsidRDefault="00B85E70" w:rsidP="005D1E89">
      <w:pPr>
        <w:pStyle w:val="3GPPHeader"/>
      </w:pPr>
      <w:bookmarkStart w:id="1" w:name="OLE_LINK3"/>
      <w:bookmarkStart w:id="2" w:name="OLE_LINK4"/>
      <w:r w:rsidRPr="00327786">
        <w:t xml:space="preserve">Electronic </w:t>
      </w:r>
      <w:r w:rsidR="00533490" w:rsidRPr="00327786">
        <w:t>M</w:t>
      </w:r>
      <w:r w:rsidRPr="00327786">
        <w:t>eeting</w:t>
      </w:r>
      <w:r w:rsidR="00526BF8" w:rsidRPr="00327786">
        <w:t xml:space="preserve">, </w:t>
      </w:r>
      <w:r w:rsidR="00FF4A57" w:rsidRPr="00327786">
        <w:t>12</w:t>
      </w:r>
      <w:r w:rsidR="002D2515" w:rsidRPr="00327786">
        <w:t xml:space="preserve"> </w:t>
      </w:r>
      <w:r w:rsidR="00FF4A57" w:rsidRPr="00327786">
        <w:t>April</w:t>
      </w:r>
      <w:r w:rsidR="00615DC1" w:rsidRPr="00327786">
        <w:t xml:space="preserve"> </w:t>
      </w:r>
      <w:r w:rsidR="00526BF8" w:rsidRPr="00327786">
        <w:t xml:space="preserve">– </w:t>
      </w:r>
      <w:r w:rsidR="00FF4A57" w:rsidRPr="00327786">
        <w:t>20</w:t>
      </w:r>
      <w:r w:rsidR="005D1E89" w:rsidRPr="00327786">
        <w:t xml:space="preserve"> </w:t>
      </w:r>
      <w:r w:rsidR="00FF4A57" w:rsidRPr="00327786">
        <w:t>April</w:t>
      </w:r>
      <w:r w:rsidR="00F956B1" w:rsidRPr="00327786">
        <w:t xml:space="preserve"> </w:t>
      </w:r>
      <w:r w:rsidR="005D1E89" w:rsidRPr="00327786">
        <w:t>20</w:t>
      </w:r>
      <w:r w:rsidR="006D1D65" w:rsidRPr="00327786">
        <w:t>2</w:t>
      </w:r>
      <w:r w:rsidR="002D2515" w:rsidRPr="00327786">
        <w:t>1</w:t>
      </w:r>
    </w:p>
    <w:bookmarkEnd w:id="1"/>
    <w:bookmarkEnd w:id="2"/>
    <w:p w14:paraId="65F55581" w14:textId="77777777" w:rsidR="008A22CF" w:rsidRPr="00327786" w:rsidRDefault="008A22CF" w:rsidP="008A22CF">
      <w:pPr>
        <w:pStyle w:val="3GPPHeader"/>
      </w:pPr>
    </w:p>
    <w:p w14:paraId="0FDE225D" w14:textId="68E51151" w:rsidR="008A22CF" w:rsidRPr="00327786" w:rsidRDefault="008A22CF" w:rsidP="008A22CF">
      <w:pPr>
        <w:pStyle w:val="3GPPHeader"/>
        <w:rPr>
          <w:sz w:val="22"/>
        </w:rPr>
      </w:pPr>
      <w:r w:rsidRPr="00327786">
        <w:rPr>
          <w:sz w:val="22"/>
        </w:rPr>
        <w:t>Agenda Item:</w:t>
      </w:r>
      <w:r w:rsidRPr="00327786">
        <w:rPr>
          <w:sz w:val="22"/>
        </w:rPr>
        <w:tab/>
      </w:r>
      <w:r w:rsidR="0064764F">
        <w:rPr>
          <w:sz w:val="22"/>
        </w:rPr>
        <w:t>5.1.3.3.6</w:t>
      </w:r>
    </w:p>
    <w:p w14:paraId="57D8FDDC" w14:textId="59E8C7E0" w:rsidR="008A22CF" w:rsidRPr="00327786" w:rsidRDefault="008A22CF" w:rsidP="008A22CF">
      <w:pPr>
        <w:pStyle w:val="3GPPHeader"/>
        <w:rPr>
          <w:sz w:val="22"/>
        </w:rPr>
      </w:pPr>
      <w:r w:rsidRPr="00327786">
        <w:rPr>
          <w:sz w:val="22"/>
        </w:rPr>
        <w:t>Source:</w:t>
      </w:r>
      <w:r w:rsidRPr="00327786">
        <w:rPr>
          <w:sz w:val="22"/>
        </w:rPr>
        <w:tab/>
        <w:t>Ericsson</w:t>
      </w:r>
    </w:p>
    <w:p w14:paraId="3A8FC3FA" w14:textId="632611F5" w:rsidR="008A22CF" w:rsidRPr="00327786" w:rsidRDefault="008A22CF" w:rsidP="00603D49">
      <w:pPr>
        <w:pStyle w:val="3GPPHeader"/>
        <w:ind w:left="1701" w:hanging="1701"/>
        <w:rPr>
          <w:sz w:val="22"/>
        </w:rPr>
      </w:pPr>
      <w:r w:rsidRPr="00327786">
        <w:rPr>
          <w:sz w:val="22"/>
        </w:rPr>
        <w:t>Title:</w:t>
      </w:r>
      <w:r w:rsidRPr="00327786">
        <w:rPr>
          <w:sz w:val="22"/>
        </w:rPr>
        <w:tab/>
      </w:r>
      <w:r w:rsidR="00DE2064" w:rsidRPr="00327786">
        <w:rPr>
          <w:sz w:val="22"/>
        </w:rPr>
        <w:t>Test cases on rando</w:t>
      </w:r>
      <w:r w:rsidR="003B697F" w:rsidRPr="00327786">
        <w:rPr>
          <w:sz w:val="22"/>
        </w:rPr>
        <w:t>m</w:t>
      </w:r>
      <w:r w:rsidR="00DE2064" w:rsidRPr="00327786">
        <w:rPr>
          <w:sz w:val="22"/>
        </w:rPr>
        <w:t xml:space="preserve"> access </w:t>
      </w:r>
      <w:r w:rsidR="003E6DEF">
        <w:rPr>
          <w:sz w:val="22"/>
        </w:rPr>
        <w:t>for</w:t>
      </w:r>
      <w:r w:rsidR="00DE2064" w:rsidRPr="00327786">
        <w:rPr>
          <w:sz w:val="22"/>
        </w:rPr>
        <w:t xml:space="preserve"> NR-U</w:t>
      </w:r>
    </w:p>
    <w:p w14:paraId="385E2C9B" w14:textId="6BB75015" w:rsidR="008A22CF" w:rsidRPr="00327786" w:rsidRDefault="008A22CF" w:rsidP="008A22CF">
      <w:pPr>
        <w:pStyle w:val="3GPPHeader"/>
        <w:rPr>
          <w:sz w:val="22"/>
        </w:rPr>
      </w:pPr>
      <w:r w:rsidRPr="00327786">
        <w:rPr>
          <w:sz w:val="22"/>
        </w:rPr>
        <w:t>Document for:</w:t>
      </w:r>
      <w:r w:rsidRPr="00327786">
        <w:rPr>
          <w:sz w:val="22"/>
        </w:rPr>
        <w:tab/>
      </w:r>
      <w:r w:rsidR="0064423E" w:rsidRPr="00327786">
        <w:rPr>
          <w:sz w:val="22"/>
        </w:rPr>
        <w:t>Discussion</w:t>
      </w:r>
    </w:p>
    <w:p w14:paraId="691BCF8B" w14:textId="3135ABBC" w:rsidR="005D0A8E" w:rsidRPr="00327786" w:rsidRDefault="009B01F8" w:rsidP="005D0A8E">
      <w:pPr>
        <w:pStyle w:val="Heading1"/>
        <w:rPr>
          <w:lang w:val="en-US"/>
        </w:rPr>
      </w:pPr>
      <w:r w:rsidRPr="00327786">
        <w:rPr>
          <w:lang w:val="en-US"/>
        </w:rPr>
        <w:t>1</w:t>
      </w:r>
      <w:r w:rsidRPr="00327786">
        <w:rPr>
          <w:lang w:val="en-US"/>
        </w:rPr>
        <w:tab/>
        <w:t>Introduction</w:t>
      </w:r>
    </w:p>
    <w:p w14:paraId="7B0F2D4A" w14:textId="43D5E3C2" w:rsidR="005C6D2F" w:rsidRPr="00327786" w:rsidRDefault="00670A3C" w:rsidP="00980B64">
      <w:r w:rsidRPr="00327786">
        <w:t>RAN4</w:t>
      </w:r>
      <w:r w:rsidR="0010703D" w:rsidRPr="00327786">
        <w:t>#98-e</w:t>
      </w:r>
      <w:r w:rsidRPr="00327786">
        <w:t xml:space="preserve"> </w:t>
      </w:r>
      <w:r w:rsidR="0010703D" w:rsidRPr="00327786">
        <w:t xml:space="preserve">agreed the CR on introduction of random access requirements with CCA </w:t>
      </w:r>
      <w:r w:rsidR="009F708B" w:rsidRPr="00327786">
        <w:fldChar w:fldCharType="begin"/>
      </w:r>
      <w:r w:rsidR="009F708B" w:rsidRPr="00327786">
        <w:instrText xml:space="preserve"> REF _Ref67054409 \r \h </w:instrText>
      </w:r>
      <w:r w:rsidR="009F708B" w:rsidRPr="00327786">
        <w:fldChar w:fldCharType="separate"/>
      </w:r>
      <w:r w:rsidR="009F708B" w:rsidRPr="00327786">
        <w:t>[1]</w:t>
      </w:r>
      <w:r w:rsidR="009F708B" w:rsidRPr="00327786">
        <w:fldChar w:fldCharType="end"/>
      </w:r>
      <w:r w:rsidR="00835840" w:rsidRPr="00327786">
        <w:t>, and updated the test cases list for NR-U</w:t>
      </w:r>
      <w:r w:rsidR="009F708B" w:rsidRPr="00327786">
        <w:t xml:space="preserve"> </w:t>
      </w:r>
      <w:r w:rsidR="00835840" w:rsidRPr="00327786">
        <w:t>a</w:t>
      </w:r>
      <w:r w:rsidR="00631804" w:rsidRPr="00327786">
        <w:t>ccordingly</w:t>
      </w:r>
      <w:r w:rsidR="00835840" w:rsidRPr="00327786">
        <w:t xml:space="preserve"> </w:t>
      </w:r>
      <w:r w:rsidR="000F72AA" w:rsidRPr="00327786">
        <w:fldChar w:fldCharType="begin"/>
      </w:r>
      <w:r w:rsidR="000F72AA" w:rsidRPr="00327786">
        <w:instrText xml:space="preserve"> REF _Ref67056902 \r \h </w:instrText>
      </w:r>
      <w:r w:rsidR="000F72AA" w:rsidRPr="00327786">
        <w:fldChar w:fldCharType="separate"/>
      </w:r>
      <w:r w:rsidR="000F72AA" w:rsidRPr="00327786">
        <w:t>[2]</w:t>
      </w:r>
      <w:r w:rsidR="000F72AA" w:rsidRPr="00327786">
        <w:fldChar w:fldCharType="end"/>
      </w:r>
      <w:r w:rsidR="00A82302" w:rsidRPr="00327786">
        <w:t>.</w:t>
      </w:r>
      <w:r w:rsidR="00631804" w:rsidRPr="00327786">
        <w:t xml:space="preserve"> </w:t>
      </w:r>
      <w:r w:rsidR="00A3676A" w:rsidRPr="00327786">
        <w:t xml:space="preserve">We discuss the test case for random access procedure for NR-U.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5"/>
        <w:gridCol w:w="4022"/>
        <w:gridCol w:w="177"/>
        <w:gridCol w:w="1390"/>
        <w:gridCol w:w="617"/>
        <w:gridCol w:w="806"/>
        <w:gridCol w:w="583"/>
        <w:gridCol w:w="609"/>
      </w:tblGrid>
      <w:tr w:rsidR="001F1E6E" w:rsidRPr="00327786" w14:paraId="5EF3C494" w14:textId="77777777" w:rsidTr="00D55EBF">
        <w:tc>
          <w:tcPr>
            <w:tcW w:w="0" w:type="auto"/>
            <w:shd w:val="clear" w:color="auto" w:fill="auto"/>
            <w:vAlign w:val="center"/>
            <w:hideMark/>
          </w:tcPr>
          <w:p w14:paraId="24B4547D" w14:textId="77777777" w:rsidR="001F1E6E" w:rsidRPr="00327786" w:rsidRDefault="001F1E6E" w:rsidP="00403FD5">
            <w:pPr>
              <w:spacing w:after="0"/>
              <w:jc w:val="left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Group of requirements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1A1474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Test cases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8F8633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1C271F" w14:textId="77777777" w:rsidR="001F1E6E" w:rsidRPr="00327786" w:rsidRDefault="001F1E6E" w:rsidP="00D55EBF">
            <w:pPr>
              <w:spacing w:after="0"/>
              <w:jc w:val="center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Requirements section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15ACE0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Agreed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95D456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Volunteer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FF9B3F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Phase 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F3759C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Phase II</w:t>
            </w:r>
          </w:p>
        </w:tc>
      </w:tr>
      <w:tr w:rsidR="001F1E6E" w:rsidRPr="00327786" w14:paraId="0D46D7F6" w14:textId="77777777" w:rsidTr="001F1E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4E37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Random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56F7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(requirements not available yet, being discussed in thread 205)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2A68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A81B" w14:textId="77777777" w:rsidR="001F1E6E" w:rsidRPr="00327786" w:rsidRDefault="001F1E6E" w:rsidP="00D55EBF">
            <w:pPr>
              <w:spacing w:after="0"/>
              <w:jc w:val="center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6.2.2A 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E2DC" w14:textId="77777777" w:rsidR="001F1E6E" w:rsidRPr="00327786" w:rsidRDefault="001F1E6E" w:rsidP="001F1E6E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DD99" w14:textId="77777777" w:rsidR="001F1E6E" w:rsidRPr="00327786" w:rsidRDefault="001F1E6E" w:rsidP="001F1E6E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21F5" w14:textId="77777777" w:rsidR="001F1E6E" w:rsidRPr="00327786" w:rsidRDefault="001F1E6E" w:rsidP="001F1E6E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72B9" w14:textId="77777777" w:rsidR="001F1E6E" w:rsidRPr="00327786" w:rsidRDefault="001F1E6E" w:rsidP="001F1E6E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</w:tr>
      <w:tr w:rsidR="001F1E6E" w:rsidRPr="00327786" w14:paraId="13B307D5" w14:textId="77777777" w:rsidTr="001F1E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A70B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576A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Contention-based and non-contention based RA for both 2-step and 4-step RA types: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789D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09A8" w14:textId="77777777" w:rsidR="001F1E6E" w:rsidRPr="00327786" w:rsidRDefault="001F1E6E" w:rsidP="001F1E6E">
            <w:pPr>
              <w:spacing w:after="0"/>
              <w:jc w:val="center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5E14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FC69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0523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E402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</w:tr>
      <w:tr w:rsidR="001F1E6E" w:rsidRPr="00327786" w14:paraId="04B1B0A3" w14:textId="77777777" w:rsidTr="001F1E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2775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8C5E" w14:textId="3E174BA7" w:rsidR="001F1E6E" w:rsidRPr="00327786" w:rsidRDefault="00403FD5" w:rsidP="00403FD5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t</w:t>
            </w:r>
            <w:r w:rsidR="001F1E6E"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o NR-U PCell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DC53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1E78" w14:textId="77777777" w:rsidR="001F1E6E" w:rsidRPr="00327786" w:rsidRDefault="001F1E6E" w:rsidP="001F1E6E">
            <w:pPr>
              <w:spacing w:after="0"/>
              <w:jc w:val="center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8B8E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95A3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6788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93A9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</w:tr>
      <w:tr w:rsidR="001F1E6E" w:rsidRPr="00327786" w14:paraId="6A1F5E5B" w14:textId="77777777" w:rsidTr="001F1E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0275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008C" w14:textId="296CBCD4" w:rsidR="001F1E6E" w:rsidRPr="00327786" w:rsidRDefault="001F1E6E" w:rsidP="00403FD5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to NR-U PSCell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BDA0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5087" w14:textId="77777777" w:rsidR="001F1E6E" w:rsidRPr="00327786" w:rsidRDefault="001F1E6E" w:rsidP="001F1E6E">
            <w:pPr>
              <w:spacing w:after="0"/>
              <w:jc w:val="center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4E18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  <w:r w:rsidRPr="00327786"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BCB7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BC0D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3D6E" w14:textId="77777777" w:rsidR="001F1E6E" w:rsidRPr="00327786" w:rsidRDefault="001F1E6E" w:rsidP="00D55EBF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eastAsia="da-DK"/>
              </w:rPr>
            </w:pPr>
          </w:p>
        </w:tc>
      </w:tr>
    </w:tbl>
    <w:p w14:paraId="6ABD0090" w14:textId="77777777" w:rsidR="005C6D2F" w:rsidRPr="00327786" w:rsidRDefault="005C6D2F" w:rsidP="00980B64"/>
    <w:p w14:paraId="56AAB2C8" w14:textId="1C5D42E5" w:rsidR="00DD3554" w:rsidRPr="00327786" w:rsidRDefault="003C48CF" w:rsidP="008807A7">
      <w:pPr>
        <w:pStyle w:val="Heading1"/>
        <w:rPr>
          <w:lang w:val="en-US"/>
        </w:rPr>
      </w:pPr>
      <w:r w:rsidRPr="00327786">
        <w:rPr>
          <w:lang w:val="en-US"/>
        </w:rPr>
        <w:t>2</w:t>
      </w:r>
      <w:r w:rsidRPr="00327786">
        <w:rPr>
          <w:lang w:val="en-US"/>
        </w:rPr>
        <w:tab/>
        <w:t>Discussion</w:t>
      </w:r>
    </w:p>
    <w:p w14:paraId="40DC08B5" w14:textId="3289E691" w:rsidR="00B0773A" w:rsidRPr="00327786" w:rsidRDefault="00B0773A" w:rsidP="00B0773A">
      <w:pPr>
        <w:pStyle w:val="Heading2"/>
        <w:rPr>
          <w:lang w:val="en-US"/>
        </w:rPr>
      </w:pPr>
      <w:r w:rsidRPr="00327786">
        <w:rPr>
          <w:lang w:val="en-US"/>
        </w:rPr>
        <w:t>2.1</w:t>
      </w:r>
      <w:r w:rsidRPr="00327786">
        <w:rPr>
          <w:lang w:val="en-US"/>
        </w:rPr>
        <w:tab/>
        <w:t>Overview of test cases</w:t>
      </w:r>
    </w:p>
    <w:p w14:paraId="4FAF4E86" w14:textId="55198A6E" w:rsidR="00671CE0" w:rsidRPr="00327786" w:rsidRDefault="008807A7" w:rsidP="008807A7">
      <w:r w:rsidRPr="00327786">
        <w:t xml:space="preserve">According to the latest TS38.133 V16.6.0, </w:t>
      </w:r>
      <w:r w:rsidR="006C27A0" w:rsidRPr="00327786">
        <w:t xml:space="preserve">the test cases of random access procedure are defined as a part of RRC connection mobility control </w:t>
      </w:r>
      <w:r w:rsidR="0035568C" w:rsidRPr="00327786">
        <w:t>with EN-DC</w:t>
      </w:r>
      <w:r w:rsidR="007A14BC" w:rsidRPr="00327786">
        <w:t xml:space="preserve"> and </w:t>
      </w:r>
      <w:r w:rsidR="0035568C" w:rsidRPr="00327786">
        <w:t>SA in FR1 and FR2.</w:t>
      </w:r>
      <w:r w:rsidR="007A14BC" w:rsidRPr="00327786">
        <w:t xml:space="preserve"> </w:t>
      </w:r>
      <w:r w:rsidR="00390312" w:rsidRPr="00327786">
        <w:fldChar w:fldCharType="begin"/>
      </w:r>
      <w:r w:rsidR="00390312" w:rsidRPr="00327786">
        <w:instrText xml:space="preserve"> REF _Ref67055705 \h </w:instrText>
      </w:r>
      <w:r w:rsidR="00390312" w:rsidRPr="00327786">
        <w:fldChar w:fldCharType="separate"/>
      </w:r>
      <w:r w:rsidR="00390312" w:rsidRPr="00327786">
        <w:t xml:space="preserve">Table </w:t>
      </w:r>
      <w:r w:rsidR="00390312" w:rsidRPr="00327786">
        <w:rPr>
          <w:noProof/>
        </w:rPr>
        <w:t>1</w:t>
      </w:r>
      <w:r w:rsidR="00390312" w:rsidRPr="00327786">
        <w:fldChar w:fldCharType="end"/>
      </w:r>
      <w:r w:rsidR="00390312" w:rsidRPr="00327786">
        <w:t xml:space="preserve"> summarizes the existing test cases for random access procedure for FR1</w:t>
      </w:r>
      <w:r w:rsidR="00B3686F">
        <w:t>, because NR-U is applicable for FR1</w:t>
      </w:r>
      <w:r w:rsidR="00390312" w:rsidRPr="00327786">
        <w:t xml:space="preserve">. </w:t>
      </w:r>
      <w:r w:rsidR="00D61CC9">
        <w:t xml:space="preserve">Since the agreed NR-U RRM core requirements for random access procedure in NR-U </w:t>
      </w:r>
      <w:r w:rsidR="004F728B" w:rsidRPr="00327786">
        <w:fldChar w:fldCharType="begin"/>
      </w:r>
      <w:r w:rsidR="004F728B" w:rsidRPr="00327786">
        <w:instrText xml:space="preserve"> REF _Ref67054409 \r \h </w:instrText>
      </w:r>
      <w:r w:rsidR="004F728B" w:rsidRPr="00327786">
        <w:fldChar w:fldCharType="separate"/>
      </w:r>
      <w:r w:rsidR="004F728B" w:rsidRPr="00327786">
        <w:t>[1]</w:t>
      </w:r>
      <w:r w:rsidR="004F728B" w:rsidRPr="00327786">
        <w:fldChar w:fldCharType="end"/>
      </w:r>
      <w:r w:rsidR="00BF031E" w:rsidRPr="00327786">
        <w:t xml:space="preserve"> support all the configurations in </w:t>
      </w:r>
      <w:r w:rsidR="00F70EC2" w:rsidRPr="00327786">
        <w:fldChar w:fldCharType="begin"/>
      </w:r>
      <w:r w:rsidR="00F70EC2" w:rsidRPr="00327786">
        <w:instrText xml:space="preserve"> REF _Ref67055705 \h </w:instrText>
      </w:r>
      <w:r w:rsidR="00F70EC2" w:rsidRPr="00327786">
        <w:fldChar w:fldCharType="separate"/>
      </w:r>
      <w:r w:rsidR="00F70EC2" w:rsidRPr="00327786">
        <w:t xml:space="preserve">Table </w:t>
      </w:r>
      <w:r w:rsidR="00F70EC2" w:rsidRPr="00327786">
        <w:rPr>
          <w:noProof/>
        </w:rPr>
        <w:t>1</w:t>
      </w:r>
      <w:r w:rsidR="00F70EC2" w:rsidRPr="00327786">
        <w:fldChar w:fldCharType="end"/>
      </w:r>
      <w:r w:rsidR="00F70EC2" w:rsidRPr="00327786">
        <w:t xml:space="preserve">, </w:t>
      </w:r>
      <w:r w:rsidR="00F03B75" w:rsidRPr="00327786">
        <w:t xml:space="preserve">we propose to </w:t>
      </w:r>
      <w:r w:rsidR="009775E4" w:rsidRPr="00327786">
        <w:t>apply</w:t>
      </w:r>
      <w:r w:rsidR="00F03B75" w:rsidRPr="00327786">
        <w:t xml:space="preserve"> </w:t>
      </w:r>
      <w:r w:rsidR="00D61CC9">
        <w:t xml:space="preserve">all </w:t>
      </w:r>
      <w:r w:rsidR="00F03B75" w:rsidRPr="00327786">
        <w:t xml:space="preserve">the </w:t>
      </w:r>
      <w:r w:rsidR="009775E4" w:rsidRPr="00327786">
        <w:t>existing</w:t>
      </w:r>
      <w:r w:rsidR="00F03B75" w:rsidRPr="00327786">
        <w:t xml:space="preserve"> random access </w:t>
      </w:r>
      <w:r w:rsidR="009775E4" w:rsidRPr="00327786">
        <w:t>test cases to</w:t>
      </w:r>
      <w:r w:rsidR="00F03B75" w:rsidRPr="00327786">
        <w:t xml:space="preserve"> NR-U</w:t>
      </w:r>
      <w:r w:rsidR="009775E4" w:rsidRPr="00327786">
        <w:t xml:space="preserve">. </w:t>
      </w:r>
      <w:r w:rsidR="00F03B75" w:rsidRPr="00327786">
        <w:t xml:space="preserve"> </w:t>
      </w:r>
    </w:p>
    <w:p w14:paraId="5291A56A" w14:textId="256D2F8E" w:rsidR="008807A7" w:rsidRPr="00327786" w:rsidRDefault="009F051F" w:rsidP="009F051F">
      <w:pPr>
        <w:pStyle w:val="Caption"/>
      </w:pPr>
      <w:bookmarkStart w:id="3" w:name="_Ref67055705"/>
      <w:r w:rsidRPr="00327786">
        <w:t xml:space="preserve">Table </w:t>
      </w:r>
      <w:r w:rsidR="0020308D">
        <w:fldChar w:fldCharType="begin"/>
      </w:r>
      <w:r w:rsidR="0020308D">
        <w:instrText xml:space="preserve"> SEQ Table \* ARABIC </w:instrText>
      </w:r>
      <w:r w:rsidR="0020308D">
        <w:fldChar w:fldCharType="separate"/>
      </w:r>
      <w:r w:rsidRPr="00327786">
        <w:rPr>
          <w:noProof/>
        </w:rPr>
        <w:t>1</w:t>
      </w:r>
      <w:r w:rsidR="0020308D">
        <w:rPr>
          <w:noProof/>
        </w:rPr>
        <w:fldChar w:fldCharType="end"/>
      </w:r>
      <w:bookmarkEnd w:id="3"/>
      <w:r w:rsidRPr="00327786">
        <w:tab/>
        <w:t>Summary of the existing test cases for random access procedure in FR1.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1D5C9B" w:rsidRPr="00327786" w14:paraId="10658443" w14:textId="77777777" w:rsidTr="00ED617B">
        <w:tc>
          <w:tcPr>
            <w:tcW w:w="1925" w:type="dxa"/>
          </w:tcPr>
          <w:p w14:paraId="72250BC5" w14:textId="210D22C2" w:rsidR="001D5C9B" w:rsidRPr="00327786" w:rsidRDefault="001D5C9B" w:rsidP="001D5C9B">
            <w:pPr>
              <w:pStyle w:val="TAH"/>
            </w:pPr>
            <w:r w:rsidRPr="00327786">
              <w:t>Section</w:t>
            </w:r>
          </w:p>
        </w:tc>
        <w:tc>
          <w:tcPr>
            <w:tcW w:w="1926" w:type="dxa"/>
          </w:tcPr>
          <w:p w14:paraId="12416B5F" w14:textId="2C36731E" w:rsidR="001D5C9B" w:rsidRPr="00327786" w:rsidRDefault="001D5C9B" w:rsidP="001D5C9B">
            <w:pPr>
              <w:pStyle w:val="TAH"/>
            </w:pPr>
            <w:r w:rsidRPr="00327786">
              <w:t>EN-DC / SA</w:t>
            </w:r>
          </w:p>
        </w:tc>
        <w:tc>
          <w:tcPr>
            <w:tcW w:w="1926" w:type="dxa"/>
          </w:tcPr>
          <w:p w14:paraId="72C0D714" w14:textId="3FEB1998" w:rsidR="001D5C9B" w:rsidRPr="00327786" w:rsidRDefault="001D5C9B" w:rsidP="001D5C9B">
            <w:pPr>
              <w:pStyle w:val="TAH"/>
            </w:pPr>
            <w:r w:rsidRPr="00327786">
              <w:t>RA type</w:t>
            </w:r>
          </w:p>
        </w:tc>
        <w:tc>
          <w:tcPr>
            <w:tcW w:w="1926" w:type="dxa"/>
          </w:tcPr>
          <w:p w14:paraId="6B08039D" w14:textId="26F7C1D2" w:rsidR="001D5C9B" w:rsidRPr="00327786" w:rsidRDefault="001D5C9B" w:rsidP="001D5C9B">
            <w:pPr>
              <w:pStyle w:val="TAH"/>
            </w:pPr>
            <w:r w:rsidRPr="00327786">
              <w:t>Contention based or contention free</w:t>
            </w:r>
          </w:p>
        </w:tc>
        <w:tc>
          <w:tcPr>
            <w:tcW w:w="1926" w:type="dxa"/>
          </w:tcPr>
          <w:p w14:paraId="2D7F86DC" w14:textId="6483E20F" w:rsidR="001D5C9B" w:rsidRPr="00327786" w:rsidRDefault="001D5C9B" w:rsidP="001D5C9B">
            <w:pPr>
              <w:pStyle w:val="TAH"/>
            </w:pPr>
            <w:r w:rsidRPr="00327786">
              <w:t>Target Cell</w:t>
            </w:r>
          </w:p>
        </w:tc>
      </w:tr>
      <w:tr w:rsidR="001D5C9B" w:rsidRPr="00327786" w14:paraId="5AB6FB8E" w14:textId="77777777" w:rsidTr="00ED617B">
        <w:tc>
          <w:tcPr>
            <w:tcW w:w="1925" w:type="dxa"/>
          </w:tcPr>
          <w:p w14:paraId="218FA5C1" w14:textId="58F3F649" w:rsidR="001D5C9B" w:rsidRPr="00327786" w:rsidRDefault="001D5C9B" w:rsidP="001D5C9B">
            <w:pPr>
              <w:pStyle w:val="TAC"/>
            </w:pPr>
            <w:r w:rsidRPr="00327786">
              <w:t>A.4.3.2.2.1</w:t>
            </w:r>
          </w:p>
        </w:tc>
        <w:tc>
          <w:tcPr>
            <w:tcW w:w="1926" w:type="dxa"/>
          </w:tcPr>
          <w:p w14:paraId="1ED6A56C" w14:textId="3CE5D1AA" w:rsidR="001D5C9B" w:rsidRPr="00327786" w:rsidRDefault="001D5C9B" w:rsidP="001D5C9B">
            <w:pPr>
              <w:pStyle w:val="TAC"/>
            </w:pPr>
            <w:r w:rsidRPr="00327786">
              <w:t>EN-DC</w:t>
            </w:r>
          </w:p>
        </w:tc>
        <w:tc>
          <w:tcPr>
            <w:tcW w:w="1926" w:type="dxa"/>
          </w:tcPr>
          <w:p w14:paraId="2B94DE94" w14:textId="1DF2BAF6" w:rsidR="001D5C9B" w:rsidRPr="00327786" w:rsidRDefault="001D5C9B" w:rsidP="001D5C9B">
            <w:pPr>
              <w:pStyle w:val="TAC"/>
            </w:pPr>
            <w:r w:rsidRPr="00327786">
              <w:t>4-step RA</w:t>
            </w:r>
            <w:r w:rsidR="00B06B3D" w:rsidRPr="00327786">
              <w:t xml:space="preserve"> type</w:t>
            </w:r>
          </w:p>
        </w:tc>
        <w:tc>
          <w:tcPr>
            <w:tcW w:w="1926" w:type="dxa"/>
          </w:tcPr>
          <w:p w14:paraId="092B8C0A" w14:textId="7DC9D2EF" w:rsidR="001D5C9B" w:rsidRPr="00327786" w:rsidRDefault="001D5C9B" w:rsidP="001D5C9B">
            <w:pPr>
              <w:pStyle w:val="TAC"/>
            </w:pPr>
            <w:r w:rsidRPr="00327786">
              <w:t>Contention-based</w:t>
            </w:r>
          </w:p>
        </w:tc>
        <w:tc>
          <w:tcPr>
            <w:tcW w:w="1926" w:type="dxa"/>
          </w:tcPr>
          <w:p w14:paraId="66A81EEB" w14:textId="5C782B46" w:rsidR="001D5C9B" w:rsidRPr="00327786" w:rsidRDefault="001D5C9B" w:rsidP="001D5C9B">
            <w:pPr>
              <w:pStyle w:val="TAC"/>
            </w:pPr>
            <w:r w:rsidRPr="00327786">
              <w:t>PSCell</w:t>
            </w:r>
          </w:p>
        </w:tc>
      </w:tr>
      <w:tr w:rsidR="001D5C9B" w:rsidRPr="00327786" w14:paraId="0A4E957B" w14:textId="77777777" w:rsidTr="00ED617B">
        <w:tc>
          <w:tcPr>
            <w:tcW w:w="1925" w:type="dxa"/>
          </w:tcPr>
          <w:p w14:paraId="38DD5CCA" w14:textId="1B81929F" w:rsidR="001D5C9B" w:rsidRPr="00327786" w:rsidRDefault="001D5C9B" w:rsidP="001D5C9B">
            <w:pPr>
              <w:pStyle w:val="TAC"/>
            </w:pPr>
            <w:r w:rsidRPr="00327786">
              <w:t>A.4.3.2.2.2</w:t>
            </w:r>
          </w:p>
        </w:tc>
        <w:tc>
          <w:tcPr>
            <w:tcW w:w="1926" w:type="dxa"/>
          </w:tcPr>
          <w:p w14:paraId="1F3D81EF" w14:textId="21A496DE" w:rsidR="001D5C9B" w:rsidRPr="00327786" w:rsidRDefault="001D5C9B" w:rsidP="001D5C9B">
            <w:pPr>
              <w:pStyle w:val="TAC"/>
            </w:pPr>
            <w:r w:rsidRPr="00327786">
              <w:t>EN-DC</w:t>
            </w:r>
          </w:p>
        </w:tc>
        <w:tc>
          <w:tcPr>
            <w:tcW w:w="1926" w:type="dxa"/>
          </w:tcPr>
          <w:p w14:paraId="15AE6B6B" w14:textId="2D71BFE0" w:rsidR="001D5C9B" w:rsidRPr="00327786" w:rsidRDefault="001D5C9B" w:rsidP="001D5C9B">
            <w:pPr>
              <w:pStyle w:val="TAC"/>
            </w:pPr>
            <w:r w:rsidRPr="00327786">
              <w:t>4-step RA</w:t>
            </w:r>
            <w:r w:rsidR="00B06B3D" w:rsidRPr="00327786">
              <w:t xml:space="preserve"> type</w:t>
            </w:r>
          </w:p>
        </w:tc>
        <w:tc>
          <w:tcPr>
            <w:tcW w:w="1926" w:type="dxa"/>
          </w:tcPr>
          <w:p w14:paraId="5F5BA72F" w14:textId="3F193C5A" w:rsidR="001D5C9B" w:rsidRPr="00327786" w:rsidRDefault="001D5C9B" w:rsidP="001D5C9B">
            <w:pPr>
              <w:pStyle w:val="TAC"/>
            </w:pPr>
            <w:r w:rsidRPr="00327786">
              <w:t>Contention-free</w:t>
            </w:r>
          </w:p>
        </w:tc>
        <w:tc>
          <w:tcPr>
            <w:tcW w:w="1926" w:type="dxa"/>
          </w:tcPr>
          <w:p w14:paraId="5A29A292" w14:textId="4E27F24F" w:rsidR="001D5C9B" w:rsidRPr="00327786" w:rsidRDefault="001D5C9B" w:rsidP="001D5C9B">
            <w:pPr>
              <w:pStyle w:val="TAC"/>
            </w:pPr>
            <w:r w:rsidRPr="00327786">
              <w:t>PSCell</w:t>
            </w:r>
          </w:p>
        </w:tc>
      </w:tr>
      <w:tr w:rsidR="001D5C9B" w:rsidRPr="00327786" w14:paraId="04016376" w14:textId="77777777" w:rsidTr="00ED617B">
        <w:tc>
          <w:tcPr>
            <w:tcW w:w="1925" w:type="dxa"/>
          </w:tcPr>
          <w:p w14:paraId="03C94C61" w14:textId="52466BF7" w:rsidR="001D5C9B" w:rsidRPr="00327786" w:rsidRDefault="001D5C9B" w:rsidP="001D5C9B">
            <w:pPr>
              <w:pStyle w:val="TAC"/>
            </w:pPr>
            <w:r w:rsidRPr="00327786">
              <w:t>A.4.3.2.2.3</w:t>
            </w:r>
          </w:p>
        </w:tc>
        <w:tc>
          <w:tcPr>
            <w:tcW w:w="1926" w:type="dxa"/>
          </w:tcPr>
          <w:p w14:paraId="5C83DDA8" w14:textId="0B7B57C6" w:rsidR="001D5C9B" w:rsidRPr="00327786" w:rsidRDefault="001D5C9B" w:rsidP="001D5C9B">
            <w:pPr>
              <w:pStyle w:val="TAC"/>
            </w:pPr>
            <w:r w:rsidRPr="00327786">
              <w:t>EN-DC</w:t>
            </w:r>
          </w:p>
        </w:tc>
        <w:tc>
          <w:tcPr>
            <w:tcW w:w="1926" w:type="dxa"/>
          </w:tcPr>
          <w:p w14:paraId="49DB6D9E" w14:textId="7FDAD255" w:rsidR="001D5C9B" w:rsidRPr="00327786" w:rsidRDefault="001D5C9B" w:rsidP="001D5C9B">
            <w:pPr>
              <w:pStyle w:val="TAC"/>
            </w:pPr>
            <w:r w:rsidRPr="00327786">
              <w:t>2-step RA</w:t>
            </w:r>
            <w:r w:rsidR="00B06B3D" w:rsidRPr="00327786">
              <w:t xml:space="preserve"> type</w:t>
            </w:r>
          </w:p>
        </w:tc>
        <w:tc>
          <w:tcPr>
            <w:tcW w:w="1926" w:type="dxa"/>
          </w:tcPr>
          <w:p w14:paraId="02091C58" w14:textId="1D5B3101" w:rsidR="001D5C9B" w:rsidRPr="00327786" w:rsidRDefault="001D5C9B" w:rsidP="001D5C9B">
            <w:pPr>
              <w:pStyle w:val="TAC"/>
            </w:pPr>
            <w:r w:rsidRPr="00327786">
              <w:t>Contention-based</w:t>
            </w:r>
          </w:p>
        </w:tc>
        <w:tc>
          <w:tcPr>
            <w:tcW w:w="1926" w:type="dxa"/>
          </w:tcPr>
          <w:p w14:paraId="32911C8F" w14:textId="4E89037E" w:rsidR="001D5C9B" w:rsidRPr="00327786" w:rsidRDefault="001D5C9B" w:rsidP="001D5C9B">
            <w:pPr>
              <w:pStyle w:val="TAC"/>
            </w:pPr>
            <w:r w:rsidRPr="00327786">
              <w:t>PSCell</w:t>
            </w:r>
          </w:p>
        </w:tc>
      </w:tr>
      <w:tr w:rsidR="001D5C9B" w:rsidRPr="00327786" w14:paraId="4F3A7B78" w14:textId="77777777" w:rsidTr="00ED617B">
        <w:tc>
          <w:tcPr>
            <w:tcW w:w="1925" w:type="dxa"/>
          </w:tcPr>
          <w:p w14:paraId="44515140" w14:textId="75E04675" w:rsidR="001D5C9B" w:rsidRPr="00327786" w:rsidRDefault="001D5C9B" w:rsidP="001D5C9B">
            <w:pPr>
              <w:pStyle w:val="TAC"/>
            </w:pPr>
            <w:r w:rsidRPr="00327786">
              <w:t>A.4.3.2.2.4</w:t>
            </w:r>
          </w:p>
        </w:tc>
        <w:tc>
          <w:tcPr>
            <w:tcW w:w="1926" w:type="dxa"/>
          </w:tcPr>
          <w:p w14:paraId="7EA6E49B" w14:textId="3EE6E261" w:rsidR="001D5C9B" w:rsidRPr="00327786" w:rsidRDefault="001D5C9B" w:rsidP="001D5C9B">
            <w:pPr>
              <w:pStyle w:val="TAC"/>
            </w:pPr>
            <w:r w:rsidRPr="00327786">
              <w:t>EN-DC</w:t>
            </w:r>
          </w:p>
        </w:tc>
        <w:tc>
          <w:tcPr>
            <w:tcW w:w="1926" w:type="dxa"/>
          </w:tcPr>
          <w:p w14:paraId="639CFEC6" w14:textId="08C3FE8B" w:rsidR="001D5C9B" w:rsidRPr="00327786" w:rsidRDefault="001D5C9B" w:rsidP="001D5C9B">
            <w:pPr>
              <w:pStyle w:val="TAC"/>
            </w:pPr>
            <w:r w:rsidRPr="00327786">
              <w:t>2-step RA</w:t>
            </w:r>
            <w:r w:rsidR="00B06B3D" w:rsidRPr="00327786">
              <w:t xml:space="preserve"> type</w:t>
            </w:r>
          </w:p>
        </w:tc>
        <w:tc>
          <w:tcPr>
            <w:tcW w:w="1926" w:type="dxa"/>
          </w:tcPr>
          <w:p w14:paraId="18E6E47F" w14:textId="4E73AA6F" w:rsidR="001D5C9B" w:rsidRPr="00327786" w:rsidRDefault="001D5C9B" w:rsidP="001D5C9B">
            <w:pPr>
              <w:pStyle w:val="TAC"/>
            </w:pPr>
            <w:r w:rsidRPr="00327786">
              <w:t>Contention-free</w:t>
            </w:r>
          </w:p>
        </w:tc>
        <w:tc>
          <w:tcPr>
            <w:tcW w:w="1926" w:type="dxa"/>
          </w:tcPr>
          <w:p w14:paraId="6CD8AB8F" w14:textId="7957CF16" w:rsidR="001D5C9B" w:rsidRPr="00327786" w:rsidRDefault="001D5C9B" w:rsidP="001D5C9B">
            <w:pPr>
              <w:pStyle w:val="TAC"/>
            </w:pPr>
            <w:r w:rsidRPr="00327786">
              <w:t>PSCell</w:t>
            </w:r>
          </w:p>
        </w:tc>
      </w:tr>
      <w:tr w:rsidR="00C87821" w:rsidRPr="00327786" w14:paraId="35C29F82" w14:textId="77777777" w:rsidTr="00ED617B">
        <w:tc>
          <w:tcPr>
            <w:tcW w:w="1925" w:type="dxa"/>
          </w:tcPr>
          <w:p w14:paraId="119F8170" w14:textId="56BA927B" w:rsidR="00C87821" w:rsidRPr="00327786" w:rsidRDefault="00C87821" w:rsidP="00C87821">
            <w:pPr>
              <w:pStyle w:val="TAC"/>
            </w:pPr>
            <w:r w:rsidRPr="00327786">
              <w:t>A.6.3.2.2.1</w:t>
            </w:r>
          </w:p>
        </w:tc>
        <w:tc>
          <w:tcPr>
            <w:tcW w:w="1926" w:type="dxa"/>
          </w:tcPr>
          <w:p w14:paraId="2F356D2C" w14:textId="35F6991C" w:rsidR="00C87821" w:rsidRPr="00327786" w:rsidRDefault="00C87821" w:rsidP="00C87821">
            <w:pPr>
              <w:pStyle w:val="TAC"/>
            </w:pPr>
            <w:r w:rsidRPr="00327786">
              <w:t>SA</w:t>
            </w:r>
          </w:p>
        </w:tc>
        <w:tc>
          <w:tcPr>
            <w:tcW w:w="1926" w:type="dxa"/>
          </w:tcPr>
          <w:p w14:paraId="2FA9EF67" w14:textId="6208D11E" w:rsidR="00C87821" w:rsidRPr="00327786" w:rsidRDefault="00C87821" w:rsidP="00C87821">
            <w:pPr>
              <w:pStyle w:val="TAC"/>
            </w:pPr>
            <w:r w:rsidRPr="00327786">
              <w:t>4-step RA</w:t>
            </w:r>
            <w:r w:rsidR="00B06B3D" w:rsidRPr="00327786">
              <w:t xml:space="preserve"> type</w:t>
            </w:r>
          </w:p>
        </w:tc>
        <w:tc>
          <w:tcPr>
            <w:tcW w:w="1926" w:type="dxa"/>
          </w:tcPr>
          <w:p w14:paraId="255201A9" w14:textId="15EB3579" w:rsidR="00C87821" w:rsidRPr="00327786" w:rsidRDefault="00C87821" w:rsidP="00C87821">
            <w:pPr>
              <w:pStyle w:val="TAC"/>
            </w:pPr>
            <w:r w:rsidRPr="00327786">
              <w:t>Contention-based</w:t>
            </w:r>
          </w:p>
        </w:tc>
        <w:tc>
          <w:tcPr>
            <w:tcW w:w="1926" w:type="dxa"/>
          </w:tcPr>
          <w:p w14:paraId="56166F8F" w14:textId="2213F1B5" w:rsidR="00C87821" w:rsidRPr="00327786" w:rsidRDefault="00823E8E" w:rsidP="00C87821">
            <w:pPr>
              <w:pStyle w:val="TAC"/>
            </w:pPr>
            <w:r w:rsidRPr="00327786">
              <w:t>PCell</w:t>
            </w:r>
          </w:p>
        </w:tc>
      </w:tr>
      <w:tr w:rsidR="00C87821" w:rsidRPr="00327786" w14:paraId="4D237C14" w14:textId="77777777" w:rsidTr="00ED617B">
        <w:tc>
          <w:tcPr>
            <w:tcW w:w="1925" w:type="dxa"/>
          </w:tcPr>
          <w:p w14:paraId="053CF696" w14:textId="5D411E30" w:rsidR="00C87821" w:rsidRPr="00327786" w:rsidRDefault="00C87821" w:rsidP="00C87821">
            <w:pPr>
              <w:pStyle w:val="TAC"/>
            </w:pPr>
            <w:r w:rsidRPr="00327786">
              <w:t>A.6.3.2.2.2</w:t>
            </w:r>
          </w:p>
        </w:tc>
        <w:tc>
          <w:tcPr>
            <w:tcW w:w="1926" w:type="dxa"/>
          </w:tcPr>
          <w:p w14:paraId="0ECC8095" w14:textId="0974E5FA" w:rsidR="00C87821" w:rsidRPr="00327786" w:rsidRDefault="00C87821" w:rsidP="00C87821">
            <w:pPr>
              <w:pStyle w:val="TAC"/>
            </w:pPr>
            <w:r w:rsidRPr="00327786">
              <w:t>SA</w:t>
            </w:r>
          </w:p>
        </w:tc>
        <w:tc>
          <w:tcPr>
            <w:tcW w:w="1926" w:type="dxa"/>
          </w:tcPr>
          <w:p w14:paraId="566D8E6C" w14:textId="074B55B3" w:rsidR="00C87821" w:rsidRPr="00327786" w:rsidRDefault="00C87821" w:rsidP="00C87821">
            <w:pPr>
              <w:pStyle w:val="TAC"/>
            </w:pPr>
            <w:r w:rsidRPr="00327786">
              <w:t>4-step RA</w:t>
            </w:r>
            <w:r w:rsidR="00B06B3D" w:rsidRPr="00327786">
              <w:t xml:space="preserve"> type</w:t>
            </w:r>
          </w:p>
        </w:tc>
        <w:tc>
          <w:tcPr>
            <w:tcW w:w="1926" w:type="dxa"/>
          </w:tcPr>
          <w:p w14:paraId="43FDAB36" w14:textId="6E580208" w:rsidR="00C87821" w:rsidRPr="00327786" w:rsidRDefault="00C87821" w:rsidP="00C87821">
            <w:pPr>
              <w:pStyle w:val="TAC"/>
            </w:pPr>
            <w:r w:rsidRPr="00327786">
              <w:t>Contention-free</w:t>
            </w:r>
          </w:p>
        </w:tc>
        <w:tc>
          <w:tcPr>
            <w:tcW w:w="1926" w:type="dxa"/>
          </w:tcPr>
          <w:p w14:paraId="759E189F" w14:textId="2C603E81" w:rsidR="00C87821" w:rsidRPr="00327786" w:rsidRDefault="00823E8E" w:rsidP="00C87821">
            <w:pPr>
              <w:pStyle w:val="TAC"/>
            </w:pPr>
            <w:r w:rsidRPr="00327786">
              <w:t>PCell</w:t>
            </w:r>
          </w:p>
        </w:tc>
      </w:tr>
      <w:tr w:rsidR="00C87821" w:rsidRPr="00327786" w14:paraId="1275BD4C" w14:textId="77777777" w:rsidTr="00ED617B">
        <w:tc>
          <w:tcPr>
            <w:tcW w:w="1925" w:type="dxa"/>
          </w:tcPr>
          <w:p w14:paraId="7C8E8586" w14:textId="1B0E0286" w:rsidR="00C87821" w:rsidRPr="00327786" w:rsidRDefault="00C87821" w:rsidP="00C87821">
            <w:pPr>
              <w:pStyle w:val="TAC"/>
            </w:pPr>
            <w:r w:rsidRPr="00327786">
              <w:t>A.6.3.2.2.3</w:t>
            </w:r>
          </w:p>
        </w:tc>
        <w:tc>
          <w:tcPr>
            <w:tcW w:w="1926" w:type="dxa"/>
          </w:tcPr>
          <w:p w14:paraId="02A56E21" w14:textId="03C7FFE3" w:rsidR="00C87821" w:rsidRPr="00327786" w:rsidRDefault="00C87821" w:rsidP="00C87821">
            <w:pPr>
              <w:pStyle w:val="TAC"/>
            </w:pPr>
            <w:r w:rsidRPr="00327786">
              <w:t>SA</w:t>
            </w:r>
          </w:p>
        </w:tc>
        <w:tc>
          <w:tcPr>
            <w:tcW w:w="1926" w:type="dxa"/>
          </w:tcPr>
          <w:p w14:paraId="1F7E92A0" w14:textId="702379C8" w:rsidR="00C87821" w:rsidRPr="00327786" w:rsidRDefault="00C87821" w:rsidP="00C87821">
            <w:pPr>
              <w:pStyle w:val="TAC"/>
            </w:pPr>
            <w:r w:rsidRPr="00327786">
              <w:t>2-step RA</w:t>
            </w:r>
            <w:r w:rsidR="00B06B3D" w:rsidRPr="00327786">
              <w:t xml:space="preserve"> type</w:t>
            </w:r>
          </w:p>
        </w:tc>
        <w:tc>
          <w:tcPr>
            <w:tcW w:w="1926" w:type="dxa"/>
          </w:tcPr>
          <w:p w14:paraId="55CBC52A" w14:textId="216B4A72" w:rsidR="00C87821" w:rsidRPr="00327786" w:rsidRDefault="00C87821" w:rsidP="00C87821">
            <w:pPr>
              <w:pStyle w:val="TAC"/>
            </w:pPr>
            <w:r w:rsidRPr="00327786">
              <w:t>Contention-based</w:t>
            </w:r>
          </w:p>
        </w:tc>
        <w:tc>
          <w:tcPr>
            <w:tcW w:w="1926" w:type="dxa"/>
          </w:tcPr>
          <w:p w14:paraId="0557C037" w14:textId="034A953D" w:rsidR="00C87821" w:rsidRPr="00327786" w:rsidRDefault="00823E8E" w:rsidP="00C87821">
            <w:pPr>
              <w:pStyle w:val="TAC"/>
            </w:pPr>
            <w:r w:rsidRPr="00327786">
              <w:t>PCell</w:t>
            </w:r>
          </w:p>
        </w:tc>
      </w:tr>
      <w:tr w:rsidR="00C87821" w:rsidRPr="00327786" w14:paraId="6EDFA263" w14:textId="77777777" w:rsidTr="00ED617B">
        <w:tc>
          <w:tcPr>
            <w:tcW w:w="1925" w:type="dxa"/>
          </w:tcPr>
          <w:p w14:paraId="5AA7B8BA" w14:textId="4CDB05A0" w:rsidR="00C87821" w:rsidRPr="00327786" w:rsidRDefault="00C87821" w:rsidP="00C87821">
            <w:pPr>
              <w:pStyle w:val="TAC"/>
            </w:pPr>
            <w:r w:rsidRPr="00327786">
              <w:t>A.6.3.2.2.4</w:t>
            </w:r>
          </w:p>
        </w:tc>
        <w:tc>
          <w:tcPr>
            <w:tcW w:w="1926" w:type="dxa"/>
          </w:tcPr>
          <w:p w14:paraId="6F669B26" w14:textId="4C8C0AFA" w:rsidR="00C87821" w:rsidRPr="00327786" w:rsidRDefault="00C87821" w:rsidP="00C87821">
            <w:pPr>
              <w:pStyle w:val="TAC"/>
            </w:pPr>
            <w:r w:rsidRPr="00327786">
              <w:t>SA</w:t>
            </w:r>
          </w:p>
        </w:tc>
        <w:tc>
          <w:tcPr>
            <w:tcW w:w="1926" w:type="dxa"/>
          </w:tcPr>
          <w:p w14:paraId="4E5AEA01" w14:textId="1C03F1FB" w:rsidR="00C87821" w:rsidRPr="00327786" w:rsidRDefault="00C87821" w:rsidP="00C87821">
            <w:pPr>
              <w:pStyle w:val="TAC"/>
            </w:pPr>
            <w:r w:rsidRPr="00327786">
              <w:t>2-step RA</w:t>
            </w:r>
            <w:r w:rsidR="00B06B3D" w:rsidRPr="00327786">
              <w:t xml:space="preserve"> type</w:t>
            </w:r>
          </w:p>
        </w:tc>
        <w:tc>
          <w:tcPr>
            <w:tcW w:w="1926" w:type="dxa"/>
          </w:tcPr>
          <w:p w14:paraId="10D0031B" w14:textId="0975DFAB" w:rsidR="00C87821" w:rsidRPr="00327786" w:rsidRDefault="00C87821" w:rsidP="00C87821">
            <w:pPr>
              <w:pStyle w:val="TAC"/>
            </w:pPr>
            <w:r w:rsidRPr="00327786">
              <w:t>Contention-free</w:t>
            </w:r>
          </w:p>
        </w:tc>
        <w:tc>
          <w:tcPr>
            <w:tcW w:w="1926" w:type="dxa"/>
          </w:tcPr>
          <w:p w14:paraId="1713D503" w14:textId="5F4BE561" w:rsidR="00C87821" w:rsidRPr="00327786" w:rsidRDefault="00823E8E" w:rsidP="00C87821">
            <w:pPr>
              <w:pStyle w:val="TAC"/>
            </w:pPr>
            <w:r w:rsidRPr="00327786">
              <w:t>PCell</w:t>
            </w:r>
          </w:p>
        </w:tc>
      </w:tr>
    </w:tbl>
    <w:p w14:paraId="6282A9F7" w14:textId="32E155A0" w:rsidR="00ED617B" w:rsidRPr="00327786" w:rsidRDefault="00ED617B" w:rsidP="008807A7"/>
    <w:p w14:paraId="099E9A38" w14:textId="4576E5A2" w:rsidR="00C1233E" w:rsidRPr="00327786" w:rsidRDefault="00C1233E" w:rsidP="008807A7">
      <w:pPr>
        <w:rPr>
          <w:b/>
          <w:bCs/>
        </w:rPr>
      </w:pPr>
      <w:r w:rsidRPr="00327786">
        <w:rPr>
          <w:b/>
          <w:bCs/>
        </w:rPr>
        <w:t>Proposal</w:t>
      </w:r>
      <w:r w:rsidR="00D61CC9">
        <w:rPr>
          <w:b/>
          <w:bCs/>
        </w:rPr>
        <w:t xml:space="preserve"> 1</w:t>
      </w:r>
      <w:r w:rsidRPr="00327786">
        <w:rPr>
          <w:b/>
          <w:bCs/>
        </w:rPr>
        <w:t>: Define the random access procedure test cases for NR-U</w:t>
      </w:r>
      <w:r w:rsidR="00103C55" w:rsidRPr="00327786">
        <w:rPr>
          <w:b/>
          <w:bCs/>
        </w:rPr>
        <w:t xml:space="preserve"> as follows</w:t>
      </w:r>
      <w:r w:rsidR="00B6430B" w:rsidRPr="00327786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735B" w:rsidRPr="00327786" w14:paraId="25F0EB23" w14:textId="77777777" w:rsidTr="00B3735B">
        <w:tc>
          <w:tcPr>
            <w:tcW w:w="9629" w:type="dxa"/>
          </w:tcPr>
          <w:p w14:paraId="26795457" w14:textId="77777777" w:rsidR="00B3735B" w:rsidRPr="00327786" w:rsidRDefault="00B3735B" w:rsidP="00B3735B">
            <w:r w:rsidRPr="00327786">
              <w:lastRenderedPageBreak/>
              <w:t>A.10</w:t>
            </w:r>
            <w:r w:rsidRPr="00327786">
              <w:tab/>
              <w:t>EN-DC Tests with NR PSCell under CCA and Other NR Cells in FR1</w:t>
            </w:r>
          </w:p>
          <w:p w14:paraId="3C22D8C1" w14:textId="366033DC" w:rsidR="00B3735B" w:rsidRPr="00327786" w:rsidRDefault="00A53D87" w:rsidP="00B3735B">
            <w:r w:rsidRPr="00327786">
              <w:t>[…]</w:t>
            </w:r>
          </w:p>
          <w:p w14:paraId="1FE24213" w14:textId="77777777" w:rsidR="00B3735B" w:rsidRPr="00327786" w:rsidRDefault="00B3735B" w:rsidP="00B3735B">
            <w:r w:rsidRPr="00327786">
              <w:t>A.10.1.1.1</w:t>
            </w:r>
            <w:r w:rsidRPr="00327786">
              <w:tab/>
              <w:t>Random Access</w:t>
            </w:r>
          </w:p>
          <w:p w14:paraId="460DA433" w14:textId="6CEBAC59" w:rsidR="00B3735B" w:rsidRPr="00327786" w:rsidRDefault="00B3735B" w:rsidP="00B3735B">
            <w:r w:rsidRPr="00327786">
              <w:t>A.10.1.1.1.1</w:t>
            </w:r>
            <w:r w:rsidRPr="00327786">
              <w:tab/>
              <w:t>Contention-based random access for NR PSCell</w:t>
            </w:r>
          </w:p>
          <w:p w14:paraId="283FBA56" w14:textId="3065A30F" w:rsidR="00A53D87" w:rsidRPr="00327786" w:rsidRDefault="00A53D87" w:rsidP="00A53D87">
            <w:pPr>
              <w:rPr>
                <w:highlight w:val="yellow"/>
              </w:rPr>
            </w:pPr>
            <w:r w:rsidRPr="00327786">
              <w:rPr>
                <w:highlight w:val="yellow"/>
              </w:rPr>
              <w:t>A.10.1.1.1.1.1 4-step RA type contention-based random access test</w:t>
            </w:r>
          </w:p>
          <w:p w14:paraId="432033A7" w14:textId="53629013" w:rsidR="00A53D87" w:rsidRPr="00327786" w:rsidRDefault="00A53D87" w:rsidP="00A53D87">
            <w:r w:rsidRPr="00327786">
              <w:rPr>
                <w:highlight w:val="yellow"/>
              </w:rPr>
              <w:t>A.10.1.1.1.1.2 2-step RA type contention-based random access test</w:t>
            </w:r>
          </w:p>
          <w:p w14:paraId="14611571" w14:textId="77777777" w:rsidR="00B3735B" w:rsidRPr="00327786" w:rsidRDefault="00B3735B" w:rsidP="00B3735B">
            <w:r w:rsidRPr="00327786">
              <w:t>A.10.1.1.1.2</w:t>
            </w:r>
            <w:r w:rsidRPr="00327786">
              <w:tab/>
              <w:t>Non-contention based random access for NR PSCell</w:t>
            </w:r>
          </w:p>
          <w:p w14:paraId="6C42FADF" w14:textId="2591F77F" w:rsidR="00A53D87" w:rsidRPr="00327786" w:rsidRDefault="00A53D87" w:rsidP="00A53D87">
            <w:pPr>
              <w:rPr>
                <w:highlight w:val="yellow"/>
              </w:rPr>
            </w:pPr>
            <w:r w:rsidRPr="00327786">
              <w:rPr>
                <w:highlight w:val="yellow"/>
              </w:rPr>
              <w:t>A.10.1.1.1.2.1 4-step RA type non-contention based random access test</w:t>
            </w:r>
          </w:p>
          <w:p w14:paraId="49DADC51" w14:textId="393EE8D4" w:rsidR="00A53D87" w:rsidRPr="00327786" w:rsidRDefault="00A53D87" w:rsidP="008807A7">
            <w:r w:rsidRPr="00327786">
              <w:rPr>
                <w:highlight w:val="yellow"/>
              </w:rPr>
              <w:t>A.10.1.1.1.2.2 2-step RA type non-contention based random access test</w:t>
            </w:r>
          </w:p>
          <w:p w14:paraId="4651FD09" w14:textId="1EE171E3" w:rsidR="00B3735B" w:rsidRPr="00327786" w:rsidRDefault="00B3735B" w:rsidP="008807A7">
            <w:r w:rsidRPr="00327786">
              <w:t>A.11</w:t>
            </w:r>
            <w:r w:rsidRPr="00327786">
              <w:tab/>
              <w:t>NR Standalone Tests with NR PCell under CCA and Other NR Cells in FR1</w:t>
            </w:r>
          </w:p>
          <w:p w14:paraId="2E7F39AC" w14:textId="248C875D" w:rsidR="00B3735B" w:rsidRPr="00327786" w:rsidRDefault="00A53D87" w:rsidP="00B3735B">
            <w:r w:rsidRPr="00327786">
              <w:t>[…]</w:t>
            </w:r>
          </w:p>
          <w:p w14:paraId="61D444C3" w14:textId="77777777" w:rsidR="00B3735B" w:rsidRPr="00327786" w:rsidRDefault="00B3735B" w:rsidP="00B3735B">
            <w:r w:rsidRPr="00327786">
              <w:t>A.11.2.2.2</w:t>
            </w:r>
            <w:r w:rsidRPr="00327786">
              <w:tab/>
              <w:t>Random Access</w:t>
            </w:r>
          </w:p>
          <w:p w14:paraId="275EDF68" w14:textId="34D0A187" w:rsidR="00B3735B" w:rsidRPr="00327786" w:rsidRDefault="00B3735B" w:rsidP="00B3735B">
            <w:r w:rsidRPr="00327786">
              <w:t>A.11.2.2.2.1</w:t>
            </w:r>
            <w:r w:rsidRPr="00327786">
              <w:tab/>
              <w:t xml:space="preserve">Contention-based random access for NR </w:t>
            </w:r>
            <w:r w:rsidRPr="00327786">
              <w:rPr>
                <w:highlight w:val="yellow"/>
              </w:rPr>
              <w:t>PCell</w:t>
            </w:r>
          </w:p>
          <w:p w14:paraId="2D51EA02" w14:textId="13CE5819" w:rsidR="00A53D87" w:rsidRPr="00327786" w:rsidRDefault="00A53D87" w:rsidP="00A53D87">
            <w:pPr>
              <w:rPr>
                <w:highlight w:val="yellow"/>
              </w:rPr>
            </w:pPr>
            <w:r w:rsidRPr="00327786">
              <w:rPr>
                <w:highlight w:val="yellow"/>
              </w:rPr>
              <w:t>A.11.2.2.2.1.1 4-step RA type contention-based random access test</w:t>
            </w:r>
          </w:p>
          <w:p w14:paraId="3A8B1875" w14:textId="312D0A30" w:rsidR="00A53D87" w:rsidRPr="00327786" w:rsidRDefault="00A53D87" w:rsidP="00A53D87">
            <w:r w:rsidRPr="00327786">
              <w:rPr>
                <w:highlight w:val="yellow"/>
              </w:rPr>
              <w:t>A.11.2.2.2.1.2 2-step RA type contention-based random access test</w:t>
            </w:r>
          </w:p>
          <w:p w14:paraId="7DAD6834" w14:textId="7DC9BDE2" w:rsidR="00B3735B" w:rsidRPr="00327786" w:rsidRDefault="00B3735B" w:rsidP="00B3735B">
            <w:r w:rsidRPr="00327786">
              <w:t>A.11.2.2.2.2</w:t>
            </w:r>
            <w:r w:rsidRPr="00327786">
              <w:tab/>
              <w:t xml:space="preserve">Non-contention based random access for NR </w:t>
            </w:r>
            <w:r w:rsidRPr="00327786">
              <w:rPr>
                <w:highlight w:val="yellow"/>
              </w:rPr>
              <w:t>PCell</w:t>
            </w:r>
          </w:p>
          <w:p w14:paraId="05361028" w14:textId="602EE735" w:rsidR="00A53D87" w:rsidRPr="00327786" w:rsidRDefault="00A53D87" w:rsidP="00A53D87">
            <w:pPr>
              <w:rPr>
                <w:highlight w:val="yellow"/>
              </w:rPr>
            </w:pPr>
            <w:r w:rsidRPr="00327786">
              <w:rPr>
                <w:highlight w:val="yellow"/>
              </w:rPr>
              <w:t>A.11.2.2.2.2.1 4-step RA type contention-based random access test</w:t>
            </w:r>
          </w:p>
          <w:p w14:paraId="6DB077CD" w14:textId="3B8A0C70" w:rsidR="00B3735B" w:rsidRPr="00327786" w:rsidRDefault="00A53D87" w:rsidP="00B3735B">
            <w:r w:rsidRPr="00327786">
              <w:rPr>
                <w:highlight w:val="yellow"/>
              </w:rPr>
              <w:t>A.11.2.2.2.2.2 2-step RA type contention-based random access test</w:t>
            </w:r>
          </w:p>
        </w:tc>
      </w:tr>
    </w:tbl>
    <w:p w14:paraId="47122021" w14:textId="790DEA1D" w:rsidR="00B3735B" w:rsidRPr="00327786" w:rsidRDefault="00B3735B" w:rsidP="008807A7"/>
    <w:p w14:paraId="25DB5725" w14:textId="3D5E6DB7" w:rsidR="00B0773A" w:rsidRPr="00327786" w:rsidRDefault="00B0773A" w:rsidP="00B0773A">
      <w:pPr>
        <w:pStyle w:val="Heading2"/>
        <w:rPr>
          <w:lang w:val="en-US"/>
        </w:rPr>
      </w:pPr>
      <w:r w:rsidRPr="00327786">
        <w:rPr>
          <w:lang w:val="en-US"/>
        </w:rPr>
        <w:t>2.2</w:t>
      </w:r>
      <w:r w:rsidRPr="00327786">
        <w:rPr>
          <w:lang w:val="en-US"/>
        </w:rPr>
        <w:tab/>
        <w:t>Test setup</w:t>
      </w:r>
    </w:p>
    <w:p w14:paraId="6AA3CCF6" w14:textId="626F088B" w:rsidR="00462E52" w:rsidRPr="00327786" w:rsidRDefault="00462E52" w:rsidP="00B250FD">
      <w:pPr>
        <w:pStyle w:val="Heading3"/>
        <w:rPr>
          <w:lang w:val="en-US"/>
        </w:rPr>
      </w:pPr>
      <w:r w:rsidRPr="00327786">
        <w:rPr>
          <w:lang w:val="en-US"/>
        </w:rPr>
        <w:t>2.2.1</w:t>
      </w:r>
      <w:r w:rsidRPr="00327786">
        <w:rPr>
          <w:lang w:val="en-US"/>
        </w:rPr>
        <w:tab/>
        <w:t xml:space="preserve">CSI-RS based </w:t>
      </w:r>
      <w:r w:rsidR="00B250FD" w:rsidRPr="00327786">
        <w:rPr>
          <w:lang w:val="en-US"/>
        </w:rPr>
        <w:t xml:space="preserve">non-contention based </w:t>
      </w:r>
      <w:r w:rsidRPr="00327786">
        <w:rPr>
          <w:lang w:val="en-US"/>
        </w:rPr>
        <w:t xml:space="preserve">random access </w:t>
      </w:r>
      <w:r w:rsidR="00B250FD" w:rsidRPr="00327786">
        <w:rPr>
          <w:lang w:val="en-US"/>
        </w:rPr>
        <w:t>procedure</w:t>
      </w:r>
    </w:p>
    <w:p w14:paraId="50298EB9" w14:textId="39B4E579" w:rsidR="003B1C5D" w:rsidRPr="00327786" w:rsidRDefault="00EA018A" w:rsidP="003B1C5D">
      <w:r w:rsidRPr="00327786">
        <w:rPr>
          <w:noProof/>
        </w:rPr>
        <w:t xml:space="preserve">The existing test cases of non-contention based random access for </w:t>
      </w:r>
      <w:r w:rsidR="00462E52" w:rsidRPr="00327786">
        <w:rPr>
          <w:noProof/>
        </w:rPr>
        <w:t>4</w:t>
      </w:r>
      <w:r w:rsidRPr="00327786">
        <w:rPr>
          <w:noProof/>
        </w:rPr>
        <w:t xml:space="preserve">-step RA </w:t>
      </w:r>
      <w:r w:rsidRPr="00327786">
        <w:t>verify</w:t>
      </w:r>
      <w:r w:rsidR="003B1C5D" w:rsidRPr="00327786">
        <w:t xml:space="preserve"> both SSB based and CSI-RS based random access preamble tra</w:t>
      </w:r>
      <w:r w:rsidR="00D720AD" w:rsidRPr="00327786">
        <w:t xml:space="preserve">nsmission. </w:t>
      </w:r>
      <w:r w:rsidR="00D61CC9">
        <w:t>However</w:t>
      </w:r>
      <w:r w:rsidR="00D720AD" w:rsidRPr="00327786">
        <w:t xml:space="preserve"> </w:t>
      </w:r>
      <w:r w:rsidR="00D61CC9">
        <w:t xml:space="preserve">RAN4 agreed </w:t>
      </w:r>
      <w:r w:rsidR="00D720AD" w:rsidRPr="00327786">
        <w:t xml:space="preserve">Rel-16 NR-U focuses </w:t>
      </w:r>
      <w:r w:rsidR="00C023B1" w:rsidRPr="00327786">
        <w:t xml:space="preserve">only </w:t>
      </w:r>
      <w:r w:rsidR="00D720AD" w:rsidRPr="00327786">
        <w:t xml:space="preserve">on SSB-based </w:t>
      </w:r>
      <w:r w:rsidR="00C023B1" w:rsidRPr="00327786">
        <w:t>beam failure recovery</w:t>
      </w:r>
      <w:r w:rsidR="00D61CC9">
        <w:t xml:space="preserve">. Therefore </w:t>
      </w:r>
      <w:r w:rsidR="00D720AD" w:rsidRPr="00327786">
        <w:t xml:space="preserve">the </w:t>
      </w:r>
      <w:r w:rsidR="00C023B1" w:rsidRPr="00327786">
        <w:t xml:space="preserve">random access procedure </w:t>
      </w:r>
      <w:r w:rsidR="00D720AD" w:rsidRPr="00327786">
        <w:t xml:space="preserve">test cases </w:t>
      </w:r>
      <w:r w:rsidR="00D61CC9">
        <w:t xml:space="preserve">for NR-U should </w:t>
      </w:r>
      <w:r w:rsidRPr="00327786">
        <w:t>verify</w:t>
      </w:r>
      <w:r w:rsidR="00D720AD" w:rsidRPr="00327786">
        <w:t xml:space="preserve"> </w:t>
      </w:r>
      <w:r w:rsidR="00D61CC9">
        <w:t xml:space="preserve">only </w:t>
      </w:r>
      <w:r w:rsidR="00C023B1" w:rsidRPr="00327786">
        <w:t xml:space="preserve">the </w:t>
      </w:r>
      <w:r w:rsidR="00D720AD" w:rsidRPr="00327786">
        <w:t>SSB-based random access preamble transmissio</w:t>
      </w:r>
      <w:r w:rsidR="00C023B1" w:rsidRPr="00327786">
        <w:t>n.</w:t>
      </w:r>
    </w:p>
    <w:p w14:paraId="6014570D" w14:textId="446AAF8E" w:rsidR="00B0773A" w:rsidRPr="00327786" w:rsidRDefault="00211693" w:rsidP="00B0773A">
      <w:pPr>
        <w:rPr>
          <w:b/>
          <w:bCs/>
        </w:rPr>
      </w:pPr>
      <w:r w:rsidRPr="00327786">
        <w:rPr>
          <w:b/>
          <w:bCs/>
        </w:rPr>
        <w:t>Proposal</w:t>
      </w:r>
      <w:r w:rsidR="00D61CC9">
        <w:rPr>
          <w:b/>
          <w:bCs/>
        </w:rPr>
        <w:t xml:space="preserve"> 2</w:t>
      </w:r>
      <w:r w:rsidRPr="00327786">
        <w:rPr>
          <w:b/>
          <w:bCs/>
        </w:rPr>
        <w:t xml:space="preserve">: </w:t>
      </w:r>
      <w:r w:rsidR="00D61CC9">
        <w:rPr>
          <w:b/>
          <w:bCs/>
        </w:rPr>
        <w:t>F</w:t>
      </w:r>
      <w:r w:rsidR="00B84789" w:rsidRPr="00327786">
        <w:rPr>
          <w:b/>
          <w:bCs/>
        </w:rPr>
        <w:t xml:space="preserve">or </w:t>
      </w:r>
      <w:r w:rsidR="00D61CC9">
        <w:rPr>
          <w:b/>
          <w:bCs/>
        </w:rPr>
        <w:t xml:space="preserve">the </w:t>
      </w:r>
      <w:r w:rsidR="00B84789" w:rsidRPr="00327786">
        <w:rPr>
          <w:b/>
          <w:bCs/>
        </w:rPr>
        <w:t>non-contention random access procedure in NR-U</w:t>
      </w:r>
      <w:r w:rsidR="00D61CC9">
        <w:rPr>
          <w:b/>
          <w:bCs/>
        </w:rPr>
        <w:t>, d</w:t>
      </w:r>
      <w:r w:rsidR="00D61CC9" w:rsidRPr="00327786">
        <w:rPr>
          <w:b/>
          <w:bCs/>
        </w:rPr>
        <w:t xml:space="preserve">efine </w:t>
      </w:r>
      <w:r w:rsidR="00D61CC9">
        <w:rPr>
          <w:b/>
          <w:bCs/>
        </w:rPr>
        <w:t xml:space="preserve">only </w:t>
      </w:r>
      <w:r w:rsidR="00D61CC9" w:rsidRPr="00327786">
        <w:rPr>
          <w:b/>
          <w:bCs/>
        </w:rPr>
        <w:t>the SSB-based random access procedure test cases</w:t>
      </w:r>
      <w:r w:rsidR="00D61CC9">
        <w:rPr>
          <w:b/>
          <w:bCs/>
        </w:rPr>
        <w:t>.</w:t>
      </w:r>
    </w:p>
    <w:p w14:paraId="157B3E1B" w14:textId="46CE2D38" w:rsidR="001E3099" w:rsidRPr="00327786" w:rsidRDefault="001E3099" w:rsidP="001E3099">
      <w:pPr>
        <w:pStyle w:val="Heading3"/>
        <w:rPr>
          <w:lang w:val="en-US"/>
        </w:rPr>
      </w:pPr>
      <w:r w:rsidRPr="00327786">
        <w:rPr>
          <w:lang w:val="en-US"/>
        </w:rPr>
        <w:t>2.2.2</w:t>
      </w:r>
      <w:r w:rsidRPr="00327786">
        <w:rPr>
          <w:lang w:val="en-US"/>
        </w:rPr>
        <w:tab/>
        <w:t>CCA modeling during the random access procedure</w:t>
      </w:r>
    </w:p>
    <w:p w14:paraId="30C50611" w14:textId="49C82239" w:rsidR="0043324F" w:rsidRPr="00327786" w:rsidRDefault="0043324F" w:rsidP="00B0773A">
      <w:r w:rsidRPr="00327786">
        <w:t xml:space="preserve">The purpose of random access </w:t>
      </w:r>
      <w:r w:rsidR="00625467" w:rsidRPr="00327786">
        <w:t xml:space="preserve">procedure </w:t>
      </w:r>
      <w:r w:rsidRPr="00327786">
        <w:t xml:space="preserve">test cases </w:t>
      </w:r>
      <w:r w:rsidR="00625467" w:rsidRPr="00327786">
        <w:t xml:space="preserve">in TS38.133 A.4.3.2.2 or A.6.3.2.2 </w:t>
      </w:r>
      <w:r w:rsidRPr="00327786">
        <w:t xml:space="preserve">is to verify the </w:t>
      </w:r>
      <w:r w:rsidR="008657A4" w:rsidRPr="00327786">
        <w:t xml:space="preserve">random access procedure </w:t>
      </w:r>
      <w:r w:rsidR="00625467" w:rsidRPr="00327786">
        <w:t xml:space="preserve">specified in TS38.133 6.2.2 </w:t>
      </w:r>
      <w:r w:rsidR="008657A4" w:rsidRPr="00327786">
        <w:t>and the UE transmit timing requirements</w:t>
      </w:r>
      <w:r w:rsidR="00625467" w:rsidRPr="00327786">
        <w:t xml:space="preserve"> specified in TS38.133 7.1.2</w:t>
      </w:r>
      <w:r w:rsidR="00266233">
        <w:t xml:space="preserve">, as </w:t>
      </w:r>
      <w:r w:rsidR="00C66CDC">
        <w:t xml:space="preserve">summarized </w:t>
      </w:r>
      <w:r w:rsidR="00266233">
        <w:t>follows:</w:t>
      </w:r>
    </w:p>
    <w:p w14:paraId="2769F134" w14:textId="6E117A68" w:rsidR="00D9431A" w:rsidRPr="00413552" w:rsidRDefault="000F53D2" w:rsidP="00B0773A">
      <w:pPr>
        <w:rPr>
          <w:u w:val="single"/>
        </w:rPr>
      </w:pPr>
      <w:r w:rsidRPr="00413552">
        <w:rPr>
          <w:u w:val="single"/>
        </w:rPr>
        <w:t>4</w:t>
      </w:r>
      <w:r w:rsidR="00D9431A" w:rsidRPr="00413552">
        <w:rPr>
          <w:u w:val="single"/>
        </w:rPr>
        <w:t>-step RA</w:t>
      </w:r>
      <w:r w:rsidR="00413552">
        <w:rPr>
          <w:u w:val="single"/>
        </w:rPr>
        <w:t xml:space="preserve"> type</w:t>
      </w:r>
    </w:p>
    <w:p w14:paraId="30F29BBB" w14:textId="76B2AB39" w:rsidR="00F623ED" w:rsidRPr="00327786" w:rsidRDefault="00F623ED" w:rsidP="00054FFD">
      <w:pPr>
        <w:pStyle w:val="ListParagraph"/>
        <w:numPr>
          <w:ilvl w:val="0"/>
          <w:numId w:val="12"/>
        </w:numPr>
      </w:pPr>
      <w:r w:rsidRPr="00327786">
        <w:lastRenderedPageBreak/>
        <w:t xml:space="preserve">Verify the PRACH preamble </w:t>
      </w:r>
      <w:r w:rsidR="00EF2E0B">
        <w:t xml:space="preserve">transmission </w:t>
      </w:r>
      <w:r w:rsidRPr="00327786">
        <w:t xml:space="preserve">corresponding to </w:t>
      </w:r>
      <w:r w:rsidR="00413552">
        <w:t xml:space="preserve">the configured </w:t>
      </w:r>
      <w:r w:rsidRPr="00327786">
        <w:t>SSB</w:t>
      </w:r>
      <w:r w:rsidR="00D9431A" w:rsidRPr="00327786">
        <w:t>, together with transmission power and timing.</w:t>
      </w:r>
    </w:p>
    <w:p w14:paraId="0BFA5C86" w14:textId="011CD569" w:rsidR="00054FFD" w:rsidRPr="00327786" w:rsidRDefault="00054FFD" w:rsidP="00054FFD">
      <w:pPr>
        <w:pStyle w:val="ListParagraph"/>
        <w:numPr>
          <w:ilvl w:val="0"/>
          <w:numId w:val="12"/>
        </w:numPr>
      </w:pPr>
      <w:r w:rsidRPr="00327786">
        <w:t xml:space="preserve">Verify UE ignores RAR not contains the transmitted preamble. </w:t>
      </w:r>
    </w:p>
    <w:p w14:paraId="47CC38C3" w14:textId="4A33CA2D" w:rsidR="00054FFD" w:rsidRPr="00327786" w:rsidRDefault="00054FFD" w:rsidP="00054FFD">
      <w:pPr>
        <w:pStyle w:val="ListParagraph"/>
        <w:numPr>
          <w:ilvl w:val="0"/>
          <w:numId w:val="12"/>
        </w:numPr>
      </w:pPr>
      <w:r w:rsidRPr="00327786">
        <w:t>Verify UE transmit</w:t>
      </w:r>
      <w:r w:rsidR="00692D29">
        <w:t>s</w:t>
      </w:r>
      <w:r w:rsidRPr="00327786">
        <w:t xml:space="preserve"> Msg3 according to UL grant in RAR.</w:t>
      </w:r>
    </w:p>
    <w:p w14:paraId="250F3ADF" w14:textId="7572A6D8" w:rsidR="007B75C2" w:rsidRPr="00327786" w:rsidRDefault="007B75C2" w:rsidP="00054FFD">
      <w:pPr>
        <w:pStyle w:val="ListParagraph"/>
        <w:numPr>
          <w:ilvl w:val="0"/>
          <w:numId w:val="12"/>
        </w:numPr>
      </w:pPr>
      <w:r w:rsidRPr="00327786">
        <w:t>Verify UE re-send</w:t>
      </w:r>
      <w:r w:rsidR="00CA7814">
        <w:t>s</w:t>
      </w:r>
      <w:r w:rsidRPr="00327786">
        <w:t xml:space="preserve"> the PRACH preamble when the back-off timer expires.</w:t>
      </w:r>
    </w:p>
    <w:p w14:paraId="32991CA9" w14:textId="5130B32E" w:rsidR="00F623ED" w:rsidRPr="00413552" w:rsidRDefault="00F623ED" w:rsidP="00B0773A">
      <w:pPr>
        <w:rPr>
          <w:u w:val="single"/>
        </w:rPr>
      </w:pPr>
      <w:r w:rsidRPr="00327786">
        <w:t xml:space="preserve"> </w:t>
      </w:r>
      <w:r w:rsidR="000F53D2" w:rsidRPr="00413552">
        <w:rPr>
          <w:u w:val="single"/>
        </w:rPr>
        <w:t>2-step RA</w:t>
      </w:r>
      <w:r w:rsidR="00413552">
        <w:rPr>
          <w:u w:val="single"/>
        </w:rPr>
        <w:t xml:space="preserve"> type</w:t>
      </w:r>
    </w:p>
    <w:p w14:paraId="376ABF41" w14:textId="2FF3B2BA" w:rsidR="000F53D2" w:rsidRPr="00327786" w:rsidRDefault="000F53D2" w:rsidP="000F53D2">
      <w:pPr>
        <w:pStyle w:val="ListParagraph"/>
        <w:numPr>
          <w:ilvl w:val="0"/>
          <w:numId w:val="13"/>
        </w:numPr>
      </w:pPr>
      <w:r w:rsidRPr="00327786">
        <w:t xml:space="preserve">Verify the PRACH preamble </w:t>
      </w:r>
      <w:r w:rsidR="003E3D97">
        <w:t xml:space="preserve">transmission </w:t>
      </w:r>
      <w:r w:rsidRPr="00327786">
        <w:t xml:space="preserve">in MsgA corresponding to </w:t>
      </w:r>
      <w:r w:rsidR="003E3D97">
        <w:t xml:space="preserve">the configured </w:t>
      </w:r>
      <w:r w:rsidRPr="00327786">
        <w:t>SSB</w:t>
      </w:r>
      <w:r w:rsidR="00692D29">
        <w:t>,</w:t>
      </w:r>
      <w:r w:rsidRPr="00327786">
        <w:t xml:space="preserve"> together with transmission power and timing.</w:t>
      </w:r>
    </w:p>
    <w:p w14:paraId="4E01AB16" w14:textId="77777777" w:rsidR="000F53D2" w:rsidRPr="00327786" w:rsidRDefault="000F53D2" w:rsidP="000F53D2">
      <w:pPr>
        <w:pStyle w:val="ListParagraph"/>
        <w:numPr>
          <w:ilvl w:val="0"/>
          <w:numId w:val="13"/>
        </w:numPr>
      </w:pPr>
      <w:r w:rsidRPr="00327786">
        <w:t>Verify UE ignores MsgB not contains the transmitted preamble.</w:t>
      </w:r>
    </w:p>
    <w:p w14:paraId="519C20B8" w14:textId="3D156AB9" w:rsidR="000F53D2" w:rsidRPr="00327786" w:rsidRDefault="000F53D2" w:rsidP="000F53D2">
      <w:pPr>
        <w:pStyle w:val="ListParagraph"/>
        <w:numPr>
          <w:ilvl w:val="0"/>
          <w:numId w:val="13"/>
        </w:numPr>
      </w:pPr>
      <w:r w:rsidRPr="00327786">
        <w:t>Verify UE transmit</w:t>
      </w:r>
      <w:r w:rsidR="00692D29">
        <w:t>s</w:t>
      </w:r>
      <w:r w:rsidRPr="00327786">
        <w:t xml:space="preserve"> Msg3 if </w:t>
      </w:r>
      <w:r w:rsidR="00E56697">
        <w:t xml:space="preserve">the received </w:t>
      </w:r>
      <w:r w:rsidRPr="00327786">
        <w:t>MsgB contains fallbackRAR.</w:t>
      </w:r>
    </w:p>
    <w:p w14:paraId="6F9BB8FE" w14:textId="4A77A22E" w:rsidR="000F53D2" w:rsidRPr="00327786" w:rsidRDefault="000F53D2" w:rsidP="000F53D2">
      <w:pPr>
        <w:pStyle w:val="ListParagraph"/>
        <w:numPr>
          <w:ilvl w:val="0"/>
          <w:numId w:val="13"/>
        </w:numPr>
      </w:pPr>
      <w:r w:rsidRPr="00327786">
        <w:t>Verify UE re-send</w:t>
      </w:r>
      <w:r w:rsidR="00CA7814">
        <w:t>s</w:t>
      </w:r>
      <w:r w:rsidRPr="00327786">
        <w:t xml:space="preserve"> the MsgA when the back-off timer expires.</w:t>
      </w:r>
    </w:p>
    <w:p w14:paraId="7C607697" w14:textId="7298A403" w:rsidR="00793A0E" w:rsidRDefault="007E7905" w:rsidP="00DA5685">
      <w:r>
        <w:t xml:space="preserve">Since the DL reception is MAC procedure, </w:t>
      </w:r>
      <w:r w:rsidR="00D61CC9">
        <w:t xml:space="preserve">we may not need to consider </w:t>
      </w:r>
      <w:r w:rsidR="0072527A">
        <w:t>DL LBT failure</w:t>
      </w:r>
      <w:r w:rsidR="00D61CC9">
        <w:t xml:space="preserve"> b</w:t>
      </w:r>
      <w:r w:rsidR="0072527A">
        <w:t xml:space="preserve">ecause it should be verified in UE demodulation requirements. </w:t>
      </w:r>
      <w:r w:rsidR="00DA5685">
        <w:t xml:space="preserve">On the other hand, </w:t>
      </w:r>
      <w:r w:rsidR="00D67F57" w:rsidRPr="00327786">
        <w:t xml:space="preserve">UE can transmit </w:t>
      </w:r>
      <w:r w:rsidR="00D61CC9">
        <w:t xml:space="preserve">the </w:t>
      </w:r>
      <w:r w:rsidR="00D67F57" w:rsidRPr="00327786">
        <w:t>UL signal</w:t>
      </w:r>
      <w:r w:rsidR="00D61CC9">
        <w:t>s</w:t>
      </w:r>
      <w:r w:rsidR="00DA5685">
        <w:t xml:space="preserve"> (e.g., random access preamble, MsgA, or Msg3)</w:t>
      </w:r>
      <w:r w:rsidR="00D67F57" w:rsidRPr="00327786">
        <w:t xml:space="preserve"> only when UL CCA is successful during the random access procedure. </w:t>
      </w:r>
      <w:r w:rsidR="00D61CC9">
        <w:t>Therefore, t</w:t>
      </w:r>
      <w:r w:rsidR="00D67F57" w:rsidRPr="00327786">
        <w:t>he test case may need to consider UL CCA failure i.e., P</w:t>
      </w:r>
      <w:r w:rsidR="00D67F57" w:rsidRPr="00327786">
        <w:rPr>
          <w:vertAlign w:val="subscript"/>
        </w:rPr>
        <w:t>CCA_UL</w:t>
      </w:r>
      <w:r w:rsidR="00D67F57" w:rsidRPr="00327786">
        <w:t xml:space="preserve"> &lt; 1.0. </w:t>
      </w:r>
    </w:p>
    <w:p w14:paraId="69F67953" w14:textId="6B75E330" w:rsidR="00DA5685" w:rsidRPr="001A149E" w:rsidRDefault="00DA5685" w:rsidP="00DA5685">
      <w:pPr>
        <w:rPr>
          <w:b/>
          <w:bCs/>
        </w:rPr>
      </w:pPr>
      <w:r w:rsidRPr="001A149E">
        <w:rPr>
          <w:b/>
          <w:bCs/>
        </w:rPr>
        <w:t>Proposal</w:t>
      </w:r>
      <w:r w:rsidR="00D61CC9">
        <w:rPr>
          <w:b/>
          <w:bCs/>
        </w:rPr>
        <w:t xml:space="preserve"> 3</w:t>
      </w:r>
      <w:r w:rsidRPr="001A149E">
        <w:rPr>
          <w:b/>
          <w:bCs/>
        </w:rPr>
        <w:t xml:space="preserve">: </w:t>
      </w:r>
      <w:r w:rsidR="00F73FEC">
        <w:rPr>
          <w:b/>
          <w:bCs/>
        </w:rPr>
        <w:t>NR-U r</w:t>
      </w:r>
      <w:r w:rsidRPr="001A149E">
        <w:rPr>
          <w:b/>
          <w:bCs/>
        </w:rPr>
        <w:t>andom access procedure test</w:t>
      </w:r>
      <w:r w:rsidR="00F73FEC">
        <w:rPr>
          <w:b/>
          <w:bCs/>
        </w:rPr>
        <w:t>s</w:t>
      </w:r>
      <w:r w:rsidR="00D61CC9">
        <w:rPr>
          <w:b/>
          <w:bCs/>
        </w:rPr>
        <w:t xml:space="preserve"> do not need to </w:t>
      </w:r>
      <w:r w:rsidR="0020308D">
        <w:rPr>
          <w:b/>
          <w:bCs/>
        </w:rPr>
        <w:t>configure</w:t>
      </w:r>
      <w:r w:rsidR="0020308D" w:rsidRPr="001A149E">
        <w:rPr>
          <w:b/>
          <w:bCs/>
        </w:rPr>
        <w:t xml:space="preserve"> </w:t>
      </w:r>
      <w:r w:rsidR="00D61CC9">
        <w:rPr>
          <w:b/>
          <w:bCs/>
        </w:rPr>
        <w:t>DL LBT failure</w:t>
      </w:r>
      <w:r w:rsidRPr="001A149E">
        <w:rPr>
          <w:b/>
          <w:bCs/>
        </w:rPr>
        <w:t>, i.e., set P</w:t>
      </w:r>
      <w:r w:rsidRPr="001A149E">
        <w:rPr>
          <w:b/>
          <w:bCs/>
          <w:vertAlign w:val="subscript"/>
        </w:rPr>
        <w:t>CCA_DL</w:t>
      </w:r>
      <w:r w:rsidRPr="001A149E">
        <w:rPr>
          <w:b/>
          <w:bCs/>
        </w:rPr>
        <w:t>=1.0.</w:t>
      </w:r>
    </w:p>
    <w:p w14:paraId="0426200C" w14:textId="56388506" w:rsidR="00DA5685" w:rsidRPr="00327786" w:rsidRDefault="00DA5685" w:rsidP="00DA5685">
      <w:r w:rsidRPr="001A149E">
        <w:rPr>
          <w:b/>
          <w:bCs/>
        </w:rPr>
        <w:t>Proposal</w:t>
      </w:r>
      <w:r w:rsidR="00D61CC9">
        <w:rPr>
          <w:b/>
          <w:bCs/>
        </w:rPr>
        <w:t xml:space="preserve"> 4</w:t>
      </w:r>
      <w:r w:rsidRPr="001A149E">
        <w:rPr>
          <w:b/>
          <w:bCs/>
        </w:rPr>
        <w:t xml:space="preserve">: </w:t>
      </w:r>
      <w:r w:rsidR="00F73FEC">
        <w:rPr>
          <w:b/>
          <w:bCs/>
        </w:rPr>
        <w:t>NR-U r</w:t>
      </w:r>
      <w:r w:rsidRPr="001A149E">
        <w:rPr>
          <w:b/>
          <w:bCs/>
        </w:rPr>
        <w:t>andom access procedure test</w:t>
      </w:r>
      <w:r w:rsidR="00F73FEC">
        <w:rPr>
          <w:b/>
          <w:bCs/>
        </w:rPr>
        <w:t>s</w:t>
      </w:r>
      <w:r w:rsidR="00D61CC9">
        <w:rPr>
          <w:b/>
          <w:bCs/>
        </w:rPr>
        <w:t xml:space="preserve"> should </w:t>
      </w:r>
      <w:r w:rsidR="00AB6C38">
        <w:rPr>
          <w:b/>
          <w:bCs/>
        </w:rPr>
        <w:t>configure</w:t>
      </w:r>
      <w:r w:rsidR="00AB6C38" w:rsidRPr="001A149E">
        <w:rPr>
          <w:b/>
          <w:bCs/>
        </w:rPr>
        <w:t xml:space="preserve"> </w:t>
      </w:r>
      <w:r w:rsidR="00D61CC9" w:rsidRPr="001A149E">
        <w:rPr>
          <w:b/>
          <w:bCs/>
        </w:rPr>
        <w:t>UL LBT failure</w:t>
      </w:r>
      <w:r w:rsidRPr="001A149E">
        <w:rPr>
          <w:b/>
          <w:bCs/>
        </w:rPr>
        <w:t>, i.e., set P</w:t>
      </w:r>
      <w:r w:rsidRPr="001A149E">
        <w:rPr>
          <w:b/>
          <w:bCs/>
          <w:vertAlign w:val="subscript"/>
        </w:rPr>
        <w:t>CCA_UL</w:t>
      </w:r>
      <w:r w:rsidR="00FE3670" w:rsidRPr="001A149E">
        <w:rPr>
          <w:b/>
          <w:bCs/>
          <w:vertAlign w:val="subscript"/>
        </w:rPr>
        <w:t xml:space="preserve"> </w:t>
      </w:r>
      <w:r w:rsidRPr="001A149E">
        <w:rPr>
          <w:b/>
          <w:bCs/>
        </w:rPr>
        <w:t>&lt;</w:t>
      </w:r>
      <w:r w:rsidR="00FE3670" w:rsidRPr="001A149E">
        <w:rPr>
          <w:b/>
          <w:bCs/>
        </w:rPr>
        <w:t xml:space="preserve"> </w:t>
      </w:r>
      <w:r w:rsidRPr="001A149E">
        <w:rPr>
          <w:b/>
          <w:bCs/>
        </w:rPr>
        <w:t>1.0.</w:t>
      </w:r>
    </w:p>
    <w:p w14:paraId="2B0EA532" w14:textId="6832D858" w:rsidR="00793A0E" w:rsidRDefault="001304DB" w:rsidP="00B0773A">
      <w:r w:rsidRPr="00327786">
        <w:t>Unlike the random access procedure for licensed spectrum, the random access procedure for NR-U specified the UE behavior when UE is configured</w:t>
      </w:r>
      <w:r w:rsidR="00793A0E" w:rsidRPr="00327786">
        <w:t xml:space="preserve"> lbt-FailureRecoveryConfig or </w:t>
      </w:r>
      <w:r w:rsidRPr="00327786">
        <w:t xml:space="preserve">not. </w:t>
      </w:r>
      <w:r w:rsidR="00A6072B" w:rsidRPr="00327786">
        <w:t xml:space="preserve">Although </w:t>
      </w:r>
      <w:r w:rsidR="001A149E">
        <w:t>this</w:t>
      </w:r>
      <w:r w:rsidR="00A6072B" w:rsidRPr="00327786">
        <w:t xml:space="preserve"> is an optional UE capability, we propose to configure the RRC para</w:t>
      </w:r>
      <w:r w:rsidR="00A6072B" w:rsidRPr="001A149E">
        <w:t>meter lbt-FailureRecoveryConfig to verify the UE behavior when UE detects the UL CCA failure during the random access procedure</w:t>
      </w:r>
      <w:r w:rsidR="00A13313">
        <w:t xml:space="preserve"> according to the RRM core requirements.</w:t>
      </w:r>
      <w:r w:rsidR="00150175" w:rsidRPr="001A149E">
        <w:t xml:space="preserve"> </w:t>
      </w:r>
      <w:r w:rsidR="00A13313">
        <w:t>W</w:t>
      </w:r>
      <w:r w:rsidR="00150175" w:rsidRPr="001A149E">
        <w:t xml:space="preserve">e </w:t>
      </w:r>
      <w:r w:rsidR="00A13313">
        <w:t xml:space="preserve">therefore </w:t>
      </w:r>
      <w:r w:rsidR="00150175" w:rsidRPr="001A149E">
        <w:t xml:space="preserve">propose to set </w:t>
      </w:r>
      <w:r w:rsidR="00150175" w:rsidRPr="001A149E">
        <w:rPr>
          <w:i/>
          <w:iCs/>
          <w:lang w:eastAsia="zh-CN"/>
        </w:rPr>
        <w:t>lbt-FailureInstanceMaxCount</w:t>
      </w:r>
      <w:r w:rsidR="00150175" w:rsidRPr="001A149E">
        <w:rPr>
          <w:lang w:eastAsia="zh-CN"/>
        </w:rPr>
        <w:t xml:space="preserve"> to the minimum value (i.e., 4) and </w:t>
      </w:r>
      <w:r w:rsidR="00150175" w:rsidRPr="001A149E">
        <w:rPr>
          <w:i/>
          <w:iCs/>
          <w:lang w:eastAsia="zh-CN"/>
        </w:rPr>
        <w:t>lbt-FailureDetectionTimer</w:t>
      </w:r>
      <w:r w:rsidR="00150175" w:rsidRPr="001A149E">
        <w:t xml:space="preserve"> to the maximum value (i.e., 320ms).</w:t>
      </w:r>
      <w:r w:rsidR="00150175" w:rsidRPr="00327786">
        <w:t xml:space="preserve"> </w:t>
      </w:r>
    </w:p>
    <w:p w14:paraId="2E69EFD4" w14:textId="6FA8C417" w:rsidR="001A149E" w:rsidRPr="000B38C5" w:rsidRDefault="001A149E" w:rsidP="00B0773A">
      <w:pPr>
        <w:rPr>
          <w:b/>
          <w:bCs/>
        </w:rPr>
      </w:pPr>
      <w:r w:rsidRPr="000B38C5">
        <w:rPr>
          <w:b/>
          <w:bCs/>
        </w:rPr>
        <w:t>Proposal</w:t>
      </w:r>
      <w:r w:rsidR="00E43FD6">
        <w:rPr>
          <w:b/>
          <w:bCs/>
        </w:rPr>
        <w:t xml:space="preserve"> 5</w:t>
      </w:r>
      <w:r w:rsidRPr="000B38C5">
        <w:rPr>
          <w:b/>
          <w:bCs/>
        </w:rPr>
        <w:t xml:space="preserve">: Configure lbt-FailureRecoveryConfig for the random access procedure test cases for NR-U. </w:t>
      </w:r>
      <w:r w:rsidR="000B38C5" w:rsidRPr="000B38C5">
        <w:rPr>
          <w:b/>
          <w:bCs/>
        </w:rPr>
        <w:t xml:space="preserve">Set </w:t>
      </w:r>
      <w:r w:rsidR="000B38C5" w:rsidRPr="000B38C5">
        <w:rPr>
          <w:b/>
          <w:bCs/>
          <w:i/>
          <w:iCs/>
          <w:lang w:eastAsia="zh-CN"/>
        </w:rPr>
        <w:t>FailureInstanceMaxCount</w:t>
      </w:r>
      <w:r w:rsidR="000B38C5" w:rsidRPr="000B38C5">
        <w:rPr>
          <w:b/>
          <w:bCs/>
          <w:lang w:eastAsia="zh-CN"/>
        </w:rPr>
        <w:t xml:space="preserve"> to 4 and </w:t>
      </w:r>
      <w:r w:rsidR="000B38C5" w:rsidRPr="000B38C5">
        <w:rPr>
          <w:b/>
          <w:bCs/>
          <w:i/>
          <w:iCs/>
          <w:lang w:eastAsia="zh-CN"/>
        </w:rPr>
        <w:t>lbt-FailureDetectionTimer</w:t>
      </w:r>
      <w:r w:rsidR="000B38C5" w:rsidRPr="000B38C5">
        <w:rPr>
          <w:b/>
          <w:bCs/>
          <w:lang w:eastAsia="zh-CN"/>
        </w:rPr>
        <w:t xml:space="preserve"> to 320ms.</w:t>
      </w:r>
    </w:p>
    <w:p w14:paraId="26478AFA" w14:textId="0EECA1CC" w:rsidR="00783276" w:rsidRPr="00327786" w:rsidRDefault="007C7DF9" w:rsidP="00B3735B">
      <w:pPr>
        <w:pStyle w:val="Heading1"/>
        <w:rPr>
          <w:lang w:val="en-US"/>
        </w:rPr>
      </w:pPr>
      <w:r w:rsidRPr="00327786">
        <w:rPr>
          <w:lang w:val="en-US"/>
        </w:rPr>
        <w:t>3</w:t>
      </w:r>
      <w:r w:rsidRPr="00327786">
        <w:rPr>
          <w:lang w:val="en-US"/>
        </w:rPr>
        <w:tab/>
        <w:t>Summary</w:t>
      </w:r>
    </w:p>
    <w:p w14:paraId="47771912" w14:textId="77777777" w:rsidR="00F73FEC" w:rsidRPr="00327786" w:rsidRDefault="00F73FEC" w:rsidP="00F73FEC">
      <w:pPr>
        <w:rPr>
          <w:b/>
          <w:bCs/>
        </w:rPr>
      </w:pPr>
      <w:r w:rsidRPr="00327786">
        <w:rPr>
          <w:b/>
          <w:bCs/>
        </w:rPr>
        <w:t>Proposal</w:t>
      </w:r>
      <w:r>
        <w:rPr>
          <w:b/>
          <w:bCs/>
        </w:rPr>
        <w:t xml:space="preserve"> 1</w:t>
      </w:r>
      <w:r w:rsidRPr="00327786">
        <w:rPr>
          <w:b/>
          <w:bCs/>
        </w:rPr>
        <w:t>: Define the random access procedure test cases for NR-U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3FEC" w:rsidRPr="00327786" w14:paraId="756B3B3B" w14:textId="77777777" w:rsidTr="00F54111">
        <w:tc>
          <w:tcPr>
            <w:tcW w:w="9629" w:type="dxa"/>
          </w:tcPr>
          <w:p w14:paraId="3F09AA38" w14:textId="77777777" w:rsidR="00F73FEC" w:rsidRPr="00327786" w:rsidRDefault="00F73FEC" w:rsidP="00F54111">
            <w:r w:rsidRPr="00327786">
              <w:t>A.10</w:t>
            </w:r>
            <w:r w:rsidRPr="00327786">
              <w:tab/>
              <w:t>EN-DC Tests with NR PSCell under CCA and Other NR Cells in FR1</w:t>
            </w:r>
          </w:p>
          <w:p w14:paraId="70D408A6" w14:textId="77777777" w:rsidR="00F73FEC" w:rsidRPr="00327786" w:rsidRDefault="00F73FEC" w:rsidP="00F54111">
            <w:r w:rsidRPr="00327786">
              <w:t>[…]</w:t>
            </w:r>
          </w:p>
          <w:p w14:paraId="115CAE23" w14:textId="77777777" w:rsidR="00F73FEC" w:rsidRPr="00F73FEC" w:rsidRDefault="00F73FEC" w:rsidP="00F54111">
            <w:r w:rsidRPr="00F73FEC">
              <w:t>A.10.1.1.1</w:t>
            </w:r>
            <w:r w:rsidRPr="00F73FEC">
              <w:tab/>
              <w:t>Random Access</w:t>
            </w:r>
          </w:p>
          <w:p w14:paraId="2B91227F" w14:textId="77777777" w:rsidR="00F73FEC" w:rsidRPr="00F73FEC" w:rsidRDefault="00F73FEC" w:rsidP="00F54111">
            <w:r w:rsidRPr="00F73FEC">
              <w:t>A.10.1.1.1.1</w:t>
            </w:r>
            <w:r w:rsidRPr="00F73FEC">
              <w:tab/>
              <w:t>Contention-based random access for NR PSCell</w:t>
            </w:r>
          </w:p>
          <w:p w14:paraId="79E53B4C" w14:textId="77777777" w:rsidR="00F73FEC" w:rsidRPr="00F73FEC" w:rsidRDefault="00F73FEC" w:rsidP="00F54111">
            <w:r w:rsidRPr="00F73FEC">
              <w:t>A.10.1.1.1.1.1 4-step RA type contention-based random access test</w:t>
            </w:r>
          </w:p>
          <w:p w14:paraId="6A20D8A7" w14:textId="77777777" w:rsidR="00F73FEC" w:rsidRPr="00F73FEC" w:rsidRDefault="00F73FEC" w:rsidP="00F54111">
            <w:r w:rsidRPr="00F73FEC">
              <w:t>A.10.1.1.1.1.2 2-step RA type contention-based random access test</w:t>
            </w:r>
          </w:p>
          <w:p w14:paraId="09247D3A" w14:textId="77777777" w:rsidR="00F73FEC" w:rsidRPr="00F73FEC" w:rsidRDefault="00F73FEC" w:rsidP="00F54111">
            <w:r w:rsidRPr="00F73FEC">
              <w:t>A.10.1.1.1.2</w:t>
            </w:r>
            <w:r w:rsidRPr="00F73FEC">
              <w:tab/>
              <w:t>Non-contention based random access for NR PSCell</w:t>
            </w:r>
          </w:p>
          <w:p w14:paraId="57E4C587" w14:textId="77777777" w:rsidR="00F73FEC" w:rsidRPr="00F73FEC" w:rsidRDefault="00F73FEC" w:rsidP="00F54111">
            <w:r w:rsidRPr="00F73FEC">
              <w:lastRenderedPageBreak/>
              <w:t>A.10.1.1.1.2.1 4-step RA type non-contention based random access test</w:t>
            </w:r>
          </w:p>
          <w:p w14:paraId="7E7AB35E" w14:textId="77777777" w:rsidR="00F73FEC" w:rsidRPr="00F73FEC" w:rsidRDefault="00F73FEC" w:rsidP="00F54111">
            <w:r w:rsidRPr="00F73FEC">
              <w:t>A.10.1.1.1.2.2 2-step RA type non-contention based random access test</w:t>
            </w:r>
          </w:p>
          <w:p w14:paraId="4440097F" w14:textId="77777777" w:rsidR="00F73FEC" w:rsidRPr="00F73FEC" w:rsidRDefault="00F73FEC" w:rsidP="00F54111">
            <w:r w:rsidRPr="00F73FEC">
              <w:t>A.11</w:t>
            </w:r>
            <w:r w:rsidRPr="00F73FEC">
              <w:tab/>
              <w:t>NR Standalone Tests with NR PCell under CCA and Other NR Cells in FR1</w:t>
            </w:r>
          </w:p>
          <w:p w14:paraId="67B919C9" w14:textId="77777777" w:rsidR="00F73FEC" w:rsidRPr="00F73FEC" w:rsidRDefault="00F73FEC" w:rsidP="00F54111">
            <w:r w:rsidRPr="00F73FEC">
              <w:t>[…]</w:t>
            </w:r>
          </w:p>
          <w:p w14:paraId="431F2D41" w14:textId="77777777" w:rsidR="00F73FEC" w:rsidRPr="00F73FEC" w:rsidRDefault="00F73FEC" w:rsidP="00F54111">
            <w:r w:rsidRPr="00F73FEC">
              <w:t>A.11.2.2.2</w:t>
            </w:r>
            <w:r w:rsidRPr="00F73FEC">
              <w:tab/>
              <w:t>Random Access</w:t>
            </w:r>
          </w:p>
          <w:p w14:paraId="1E17EC69" w14:textId="77777777" w:rsidR="00F73FEC" w:rsidRPr="00F73FEC" w:rsidRDefault="00F73FEC" w:rsidP="00F54111">
            <w:r w:rsidRPr="00F73FEC">
              <w:t>A.11.2.2.2.1</w:t>
            </w:r>
            <w:r w:rsidRPr="00F73FEC">
              <w:tab/>
              <w:t>Contention-based random access for NR PCell</w:t>
            </w:r>
          </w:p>
          <w:p w14:paraId="16D52ACD" w14:textId="77777777" w:rsidR="00F73FEC" w:rsidRPr="00F73FEC" w:rsidRDefault="00F73FEC" w:rsidP="00F54111">
            <w:r w:rsidRPr="00F73FEC">
              <w:t>A.11.2.2.2.1.1 4-step RA type contention-based random access test</w:t>
            </w:r>
          </w:p>
          <w:p w14:paraId="0AD7A5DC" w14:textId="77777777" w:rsidR="00F73FEC" w:rsidRPr="00F73FEC" w:rsidRDefault="00F73FEC" w:rsidP="00F54111">
            <w:r w:rsidRPr="00F73FEC">
              <w:t>A.11.2.2.2.1.2 2-step RA type contention-based random access test</w:t>
            </w:r>
          </w:p>
          <w:p w14:paraId="0E02A2EB" w14:textId="77777777" w:rsidR="00F73FEC" w:rsidRPr="00F73FEC" w:rsidRDefault="00F73FEC" w:rsidP="00F54111">
            <w:r w:rsidRPr="00F73FEC">
              <w:t>A.11.2.2.2.2</w:t>
            </w:r>
            <w:r w:rsidRPr="00F73FEC">
              <w:tab/>
              <w:t>Non-contention based random access for NR PCell</w:t>
            </w:r>
          </w:p>
          <w:p w14:paraId="1630DB7A" w14:textId="77777777" w:rsidR="00F73FEC" w:rsidRPr="00F73FEC" w:rsidRDefault="00F73FEC" w:rsidP="00F54111">
            <w:r w:rsidRPr="00F73FEC">
              <w:t>A.11.2.2.2.2.1 4-step RA type contention-based random access test</w:t>
            </w:r>
          </w:p>
          <w:p w14:paraId="6B60A372" w14:textId="77777777" w:rsidR="00F73FEC" w:rsidRPr="00327786" w:rsidRDefault="00F73FEC" w:rsidP="00F54111">
            <w:r w:rsidRPr="00F73FEC">
              <w:t>A.11.2.2.2.2.2 2-step RA type contention-based random access test</w:t>
            </w:r>
          </w:p>
        </w:tc>
      </w:tr>
    </w:tbl>
    <w:p w14:paraId="1EEABBBD" w14:textId="0EB9443E" w:rsidR="00053A4B" w:rsidRDefault="00053A4B" w:rsidP="00053A4B"/>
    <w:p w14:paraId="4B50FA2D" w14:textId="77777777" w:rsidR="00F73FEC" w:rsidRPr="00327786" w:rsidRDefault="00F73FEC" w:rsidP="00F73FEC">
      <w:pPr>
        <w:rPr>
          <w:b/>
          <w:bCs/>
        </w:rPr>
      </w:pPr>
      <w:r w:rsidRPr="00327786">
        <w:rPr>
          <w:b/>
          <w:bCs/>
        </w:rPr>
        <w:t>Proposal</w:t>
      </w:r>
      <w:r>
        <w:rPr>
          <w:b/>
          <w:bCs/>
        </w:rPr>
        <w:t xml:space="preserve"> 2</w:t>
      </w:r>
      <w:r w:rsidRPr="00327786">
        <w:rPr>
          <w:b/>
          <w:bCs/>
        </w:rPr>
        <w:t xml:space="preserve">: </w:t>
      </w:r>
      <w:r>
        <w:rPr>
          <w:b/>
          <w:bCs/>
        </w:rPr>
        <w:t>F</w:t>
      </w:r>
      <w:r w:rsidRPr="00327786">
        <w:rPr>
          <w:b/>
          <w:bCs/>
        </w:rPr>
        <w:t xml:space="preserve">or </w:t>
      </w:r>
      <w:r>
        <w:rPr>
          <w:b/>
          <w:bCs/>
        </w:rPr>
        <w:t xml:space="preserve">the </w:t>
      </w:r>
      <w:r w:rsidRPr="00327786">
        <w:rPr>
          <w:b/>
          <w:bCs/>
        </w:rPr>
        <w:t>non-contention random access procedure in NR-U</w:t>
      </w:r>
      <w:r>
        <w:rPr>
          <w:b/>
          <w:bCs/>
        </w:rPr>
        <w:t>, d</w:t>
      </w:r>
      <w:r w:rsidRPr="00327786">
        <w:rPr>
          <w:b/>
          <w:bCs/>
        </w:rPr>
        <w:t xml:space="preserve">efine </w:t>
      </w:r>
      <w:r>
        <w:rPr>
          <w:b/>
          <w:bCs/>
        </w:rPr>
        <w:t xml:space="preserve">only </w:t>
      </w:r>
      <w:r w:rsidRPr="00327786">
        <w:rPr>
          <w:b/>
          <w:bCs/>
        </w:rPr>
        <w:t>the SSB-based random access procedure test cases</w:t>
      </w:r>
      <w:r>
        <w:rPr>
          <w:b/>
          <w:bCs/>
        </w:rPr>
        <w:t>.</w:t>
      </w:r>
    </w:p>
    <w:p w14:paraId="2DC72805" w14:textId="06F33E0B" w:rsidR="00A13313" w:rsidRPr="001A149E" w:rsidRDefault="00A13313" w:rsidP="00A13313">
      <w:pPr>
        <w:rPr>
          <w:b/>
          <w:bCs/>
        </w:rPr>
      </w:pPr>
      <w:r w:rsidRPr="001A149E">
        <w:rPr>
          <w:b/>
          <w:bCs/>
        </w:rPr>
        <w:t>Proposal</w:t>
      </w:r>
      <w:r>
        <w:rPr>
          <w:b/>
          <w:bCs/>
        </w:rPr>
        <w:t xml:space="preserve"> 3</w:t>
      </w:r>
      <w:r w:rsidRPr="001A149E">
        <w:rPr>
          <w:b/>
          <w:bCs/>
        </w:rPr>
        <w:t xml:space="preserve">: </w:t>
      </w:r>
      <w:r>
        <w:rPr>
          <w:b/>
          <w:bCs/>
        </w:rPr>
        <w:t>NR-U r</w:t>
      </w:r>
      <w:r w:rsidRPr="001A149E">
        <w:rPr>
          <w:b/>
          <w:bCs/>
        </w:rPr>
        <w:t>andom access procedure test</w:t>
      </w:r>
      <w:r>
        <w:rPr>
          <w:b/>
          <w:bCs/>
        </w:rPr>
        <w:t xml:space="preserve">s do not need to </w:t>
      </w:r>
      <w:r w:rsidR="0020308D">
        <w:rPr>
          <w:b/>
          <w:bCs/>
        </w:rPr>
        <w:t>configure</w:t>
      </w:r>
      <w:r w:rsidR="0020308D" w:rsidRPr="001A149E">
        <w:rPr>
          <w:b/>
          <w:bCs/>
        </w:rPr>
        <w:t xml:space="preserve"> </w:t>
      </w:r>
      <w:r>
        <w:rPr>
          <w:b/>
          <w:bCs/>
        </w:rPr>
        <w:t>DL LBT failure</w:t>
      </w:r>
      <w:r w:rsidRPr="001A149E">
        <w:rPr>
          <w:b/>
          <w:bCs/>
        </w:rPr>
        <w:t>, i.e., set P</w:t>
      </w:r>
      <w:r w:rsidRPr="001A149E">
        <w:rPr>
          <w:b/>
          <w:bCs/>
          <w:vertAlign w:val="subscript"/>
        </w:rPr>
        <w:t>CCA_DL</w:t>
      </w:r>
      <w:r w:rsidRPr="001A149E">
        <w:rPr>
          <w:b/>
          <w:bCs/>
        </w:rPr>
        <w:t>=1.0.</w:t>
      </w:r>
    </w:p>
    <w:p w14:paraId="4C57240D" w14:textId="3AAFE4F8" w:rsidR="00A13313" w:rsidRPr="00327786" w:rsidRDefault="00A13313" w:rsidP="00A13313">
      <w:r w:rsidRPr="001A149E">
        <w:rPr>
          <w:b/>
          <w:bCs/>
        </w:rPr>
        <w:t>Proposal</w:t>
      </w:r>
      <w:r>
        <w:rPr>
          <w:b/>
          <w:bCs/>
        </w:rPr>
        <w:t xml:space="preserve"> 4</w:t>
      </w:r>
      <w:r w:rsidRPr="001A149E">
        <w:rPr>
          <w:b/>
          <w:bCs/>
        </w:rPr>
        <w:t xml:space="preserve">: </w:t>
      </w:r>
      <w:r>
        <w:rPr>
          <w:b/>
          <w:bCs/>
        </w:rPr>
        <w:t>NR-U r</w:t>
      </w:r>
      <w:r w:rsidRPr="001A149E">
        <w:rPr>
          <w:b/>
          <w:bCs/>
        </w:rPr>
        <w:t>andom access procedure test</w:t>
      </w:r>
      <w:r>
        <w:rPr>
          <w:b/>
          <w:bCs/>
        </w:rPr>
        <w:t xml:space="preserve">s should </w:t>
      </w:r>
      <w:r w:rsidR="00AB6C38">
        <w:rPr>
          <w:b/>
          <w:bCs/>
        </w:rPr>
        <w:t>configure</w:t>
      </w:r>
      <w:r w:rsidRPr="001A149E">
        <w:rPr>
          <w:b/>
          <w:bCs/>
        </w:rPr>
        <w:t xml:space="preserve"> UL LBT failure, i.e., set P</w:t>
      </w:r>
      <w:r w:rsidRPr="001A149E">
        <w:rPr>
          <w:b/>
          <w:bCs/>
          <w:vertAlign w:val="subscript"/>
        </w:rPr>
        <w:t xml:space="preserve">CCA_UL </w:t>
      </w:r>
      <w:r w:rsidRPr="001A149E">
        <w:rPr>
          <w:b/>
          <w:bCs/>
        </w:rPr>
        <w:t>&lt; 1.0.</w:t>
      </w:r>
    </w:p>
    <w:p w14:paraId="5634A783" w14:textId="77777777" w:rsidR="00A13313" w:rsidRPr="000B38C5" w:rsidRDefault="00A13313" w:rsidP="00A13313">
      <w:pPr>
        <w:rPr>
          <w:b/>
          <w:bCs/>
        </w:rPr>
      </w:pPr>
      <w:r w:rsidRPr="000B38C5">
        <w:rPr>
          <w:b/>
          <w:bCs/>
        </w:rPr>
        <w:t>Proposal</w:t>
      </w:r>
      <w:r>
        <w:rPr>
          <w:b/>
          <w:bCs/>
        </w:rPr>
        <w:t xml:space="preserve"> 5</w:t>
      </w:r>
      <w:r w:rsidRPr="000B38C5">
        <w:rPr>
          <w:b/>
          <w:bCs/>
        </w:rPr>
        <w:t xml:space="preserve">: Configure lbt-FailureRecoveryConfig for the random access procedure test cases for NR-U. Set </w:t>
      </w:r>
      <w:r w:rsidRPr="000B38C5">
        <w:rPr>
          <w:b/>
          <w:bCs/>
          <w:i/>
          <w:iCs/>
          <w:lang w:eastAsia="zh-CN"/>
        </w:rPr>
        <w:t>FailureInstanceMaxCount</w:t>
      </w:r>
      <w:r w:rsidRPr="000B38C5">
        <w:rPr>
          <w:b/>
          <w:bCs/>
          <w:lang w:eastAsia="zh-CN"/>
        </w:rPr>
        <w:t xml:space="preserve"> to 4 and </w:t>
      </w:r>
      <w:r w:rsidRPr="000B38C5">
        <w:rPr>
          <w:b/>
          <w:bCs/>
          <w:i/>
          <w:iCs/>
          <w:lang w:eastAsia="zh-CN"/>
        </w:rPr>
        <w:t>lbt-FailureDetectionTimer</w:t>
      </w:r>
      <w:r w:rsidRPr="000B38C5">
        <w:rPr>
          <w:b/>
          <w:bCs/>
          <w:lang w:eastAsia="zh-CN"/>
        </w:rPr>
        <w:t xml:space="preserve"> to 320ms.</w:t>
      </w:r>
    </w:p>
    <w:p w14:paraId="747BC567" w14:textId="77777777" w:rsidR="00F73FEC" w:rsidRPr="00327786" w:rsidRDefault="00F73FEC" w:rsidP="00053A4B"/>
    <w:p w14:paraId="15AE7CF6" w14:textId="6A8909BD" w:rsidR="00887C74" w:rsidRPr="00327786" w:rsidRDefault="00BB7525" w:rsidP="00BB4A9F">
      <w:pPr>
        <w:pStyle w:val="Heading1"/>
        <w:rPr>
          <w:lang w:val="en-US"/>
        </w:rPr>
      </w:pPr>
      <w:r w:rsidRPr="00327786">
        <w:rPr>
          <w:lang w:val="en-US"/>
        </w:rPr>
        <w:t>4</w:t>
      </w:r>
      <w:r w:rsidR="000C49C8" w:rsidRPr="00327786">
        <w:rPr>
          <w:lang w:val="en-US"/>
        </w:rPr>
        <w:tab/>
      </w:r>
      <w:r w:rsidR="005A782E" w:rsidRPr="00327786">
        <w:rPr>
          <w:lang w:val="en-US"/>
        </w:rPr>
        <w:t>References</w:t>
      </w:r>
    </w:p>
    <w:p w14:paraId="22062DA6" w14:textId="47AF4381" w:rsidR="00651A3E" w:rsidRPr="00327786" w:rsidRDefault="00D22CC3" w:rsidP="00983CF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4" w:name="_Ref67054409"/>
      <w:r w:rsidRPr="00327786">
        <w:t>R4-2103721, “CR: Introduction of random access requirements with CCA”, Ericsson.</w:t>
      </w:r>
      <w:bookmarkEnd w:id="4"/>
    </w:p>
    <w:p w14:paraId="0DB27107" w14:textId="2D390232" w:rsidR="00A30CA0" w:rsidRPr="00327786" w:rsidRDefault="00A30CA0" w:rsidP="00983CF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67056902"/>
      <w:r w:rsidRPr="00327786">
        <w:t>R4-2103523, “Updated test case list for NR-U”, Ericsson.</w:t>
      </w:r>
      <w:bookmarkEnd w:id="5"/>
      <w:r w:rsidRPr="00327786">
        <w:t xml:space="preserve"> </w:t>
      </w:r>
    </w:p>
    <w:p w14:paraId="7F15F9CC" w14:textId="24542027" w:rsidR="00BE76B4" w:rsidRPr="00327786" w:rsidRDefault="00BE76B4" w:rsidP="00983CF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r w:rsidRPr="00327786">
        <w:t xml:space="preserve">R4-2103533, “NR-U test cases structure”, Ericsson. </w:t>
      </w:r>
    </w:p>
    <w:sectPr w:rsidR="00BE76B4" w:rsidRPr="00327786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2F4C5" w14:textId="77777777" w:rsidR="00752631" w:rsidRDefault="00752631">
      <w:pPr>
        <w:spacing w:after="0"/>
      </w:pPr>
      <w:r>
        <w:separator/>
      </w:r>
    </w:p>
  </w:endnote>
  <w:endnote w:type="continuationSeparator" w:id="0">
    <w:p w14:paraId="504F2446" w14:textId="77777777" w:rsidR="00752631" w:rsidRDefault="007526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663A5" w14:textId="77777777" w:rsidR="00752631" w:rsidRDefault="00752631">
      <w:pPr>
        <w:spacing w:after="0"/>
      </w:pPr>
      <w:r>
        <w:separator/>
      </w:r>
    </w:p>
  </w:footnote>
  <w:footnote w:type="continuationSeparator" w:id="0">
    <w:p w14:paraId="777F000A" w14:textId="77777777" w:rsidR="00752631" w:rsidRDefault="007526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E4A67"/>
    <w:multiLevelType w:val="hybridMultilevel"/>
    <w:tmpl w:val="0D6AF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D7EC7"/>
    <w:multiLevelType w:val="hybridMultilevel"/>
    <w:tmpl w:val="70165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C0075"/>
    <w:multiLevelType w:val="hybridMultilevel"/>
    <w:tmpl w:val="4A143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146DDF"/>
    <w:multiLevelType w:val="hybridMultilevel"/>
    <w:tmpl w:val="8D30F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742061"/>
    <w:multiLevelType w:val="hybridMultilevel"/>
    <w:tmpl w:val="A2D8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6"/>
  </w:num>
  <w:num w:numId="9">
    <w:abstractNumId w:val="1"/>
  </w:num>
  <w:num w:numId="10">
    <w:abstractNumId w:val="9"/>
  </w:num>
  <w:num w:numId="11">
    <w:abstractNumId w:val="0"/>
  </w:num>
  <w:num w:numId="12">
    <w:abstractNumId w:val="2"/>
  </w:num>
  <w:num w:numId="1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590B"/>
    <w:rsid w:val="0001601E"/>
    <w:rsid w:val="00016605"/>
    <w:rsid w:val="00016D52"/>
    <w:rsid w:val="00017714"/>
    <w:rsid w:val="0001787A"/>
    <w:rsid w:val="00017A14"/>
    <w:rsid w:val="00017C4E"/>
    <w:rsid w:val="00017D5A"/>
    <w:rsid w:val="00020B3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7B6"/>
    <w:rsid w:val="00025DD5"/>
    <w:rsid w:val="000262D9"/>
    <w:rsid w:val="000266DE"/>
    <w:rsid w:val="00026800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B4F"/>
    <w:rsid w:val="00040C18"/>
    <w:rsid w:val="00041292"/>
    <w:rsid w:val="00041B14"/>
    <w:rsid w:val="0004248E"/>
    <w:rsid w:val="000436AB"/>
    <w:rsid w:val="000437C1"/>
    <w:rsid w:val="00043FF0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1A2"/>
    <w:rsid w:val="000524B3"/>
    <w:rsid w:val="00052E7F"/>
    <w:rsid w:val="00053A4B"/>
    <w:rsid w:val="000541FE"/>
    <w:rsid w:val="0005420D"/>
    <w:rsid w:val="00054FF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1627"/>
    <w:rsid w:val="000A2152"/>
    <w:rsid w:val="000A2A4C"/>
    <w:rsid w:val="000A2A67"/>
    <w:rsid w:val="000A2C2A"/>
    <w:rsid w:val="000A3A6D"/>
    <w:rsid w:val="000A42CE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8C5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C9E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3D2"/>
    <w:rsid w:val="000F551A"/>
    <w:rsid w:val="000F566C"/>
    <w:rsid w:val="000F5A73"/>
    <w:rsid w:val="000F614F"/>
    <w:rsid w:val="000F6226"/>
    <w:rsid w:val="000F6A4F"/>
    <w:rsid w:val="000F72AA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3C55"/>
    <w:rsid w:val="00103CB8"/>
    <w:rsid w:val="00105015"/>
    <w:rsid w:val="001050DA"/>
    <w:rsid w:val="001052C8"/>
    <w:rsid w:val="00106338"/>
    <w:rsid w:val="00106F0C"/>
    <w:rsid w:val="0010703D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4DB"/>
    <w:rsid w:val="00130BB4"/>
    <w:rsid w:val="00131500"/>
    <w:rsid w:val="00131CAD"/>
    <w:rsid w:val="0013265C"/>
    <w:rsid w:val="001327A1"/>
    <w:rsid w:val="00132C26"/>
    <w:rsid w:val="00133323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2713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175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62"/>
    <w:rsid w:val="001603A2"/>
    <w:rsid w:val="001605C1"/>
    <w:rsid w:val="00160FB5"/>
    <w:rsid w:val="0016119A"/>
    <w:rsid w:val="001613CE"/>
    <w:rsid w:val="0016142B"/>
    <w:rsid w:val="00161499"/>
    <w:rsid w:val="0016175B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5E8D"/>
    <w:rsid w:val="00176377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49E"/>
    <w:rsid w:val="001A1D18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488"/>
    <w:rsid w:val="001B072D"/>
    <w:rsid w:val="001B0D31"/>
    <w:rsid w:val="001B1051"/>
    <w:rsid w:val="001B13E6"/>
    <w:rsid w:val="001B172B"/>
    <w:rsid w:val="001B185D"/>
    <w:rsid w:val="001B1A86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823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5C9B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099"/>
    <w:rsid w:val="001E37DC"/>
    <w:rsid w:val="001E3879"/>
    <w:rsid w:val="001E3A17"/>
    <w:rsid w:val="001E4638"/>
    <w:rsid w:val="001E4804"/>
    <w:rsid w:val="001E4FDA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6E"/>
    <w:rsid w:val="001F1EFE"/>
    <w:rsid w:val="001F1FB5"/>
    <w:rsid w:val="001F22D7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08D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93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DFE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1F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5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FA"/>
    <w:rsid w:val="0025720C"/>
    <w:rsid w:val="0025769E"/>
    <w:rsid w:val="00257E49"/>
    <w:rsid w:val="0026062E"/>
    <w:rsid w:val="002607CA"/>
    <w:rsid w:val="00261690"/>
    <w:rsid w:val="00261991"/>
    <w:rsid w:val="00261BAC"/>
    <w:rsid w:val="00261C85"/>
    <w:rsid w:val="002621FF"/>
    <w:rsid w:val="0026260A"/>
    <w:rsid w:val="002626CF"/>
    <w:rsid w:val="00262BE5"/>
    <w:rsid w:val="002635C5"/>
    <w:rsid w:val="00263659"/>
    <w:rsid w:val="002639DB"/>
    <w:rsid w:val="00263E71"/>
    <w:rsid w:val="002644D6"/>
    <w:rsid w:val="0026468D"/>
    <w:rsid w:val="002661F3"/>
    <w:rsid w:val="0026623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4F5C"/>
    <w:rsid w:val="00275BF0"/>
    <w:rsid w:val="00275BF3"/>
    <w:rsid w:val="0027657D"/>
    <w:rsid w:val="002765C8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521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CDF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4F51"/>
    <w:rsid w:val="002D518C"/>
    <w:rsid w:val="002D5427"/>
    <w:rsid w:val="002D5642"/>
    <w:rsid w:val="002D58BE"/>
    <w:rsid w:val="002D617F"/>
    <w:rsid w:val="002D6F69"/>
    <w:rsid w:val="002E02EB"/>
    <w:rsid w:val="002E0978"/>
    <w:rsid w:val="002E1127"/>
    <w:rsid w:val="002E11F2"/>
    <w:rsid w:val="002E188B"/>
    <w:rsid w:val="002E1DCA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C63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9C5"/>
    <w:rsid w:val="002F1E21"/>
    <w:rsid w:val="002F28F9"/>
    <w:rsid w:val="002F2910"/>
    <w:rsid w:val="002F2C24"/>
    <w:rsid w:val="002F2FB3"/>
    <w:rsid w:val="002F3283"/>
    <w:rsid w:val="002F365D"/>
    <w:rsid w:val="002F3BF1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0CBF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EF7"/>
    <w:rsid w:val="00310185"/>
    <w:rsid w:val="00310508"/>
    <w:rsid w:val="00310FB7"/>
    <w:rsid w:val="00311320"/>
    <w:rsid w:val="00311838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786"/>
    <w:rsid w:val="00327CB3"/>
    <w:rsid w:val="00330F4E"/>
    <w:rsid w:val="003316FA"/>
    <w:rsid w:val="0033171E"/>
    <w:rsid w:val="00332021"/>
    <w:rsid w:val="00332F16"/>
    <w:rsid w:val="00333189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779"/>
    <w:rsid w:val="00341CD9"/>
    <w:rsid w:val="003426E8"/>
    <w:rsid w:val="00342902"/>
    <w:rsid w:val="003434FE"/>
    <w:rsid w:val="0034358B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68C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1B9F"/>
    <w:rsid w:val="00372819"/>
    <w:rsid w:val="0037364D"/>
    <w:rsid w:val="003738AD"/>
    <w:rsid w:val="003741DE"/>
    <w:rsid w:val="00374603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A1"/>
    <w:rsid w:val="0038614B"/>
    <w:rsid w:val="00386335"/>
    <w:rsid w:val="0038680C"/>
    <w:rsid w:val="00386B81"/>
    <w:rsid w:val="00386ED8"/>
    <w:rsid w:val="00386F2E"/>
    <w:rsid w:val="00390312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97480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1C5D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97F"/>
    <w:rsid w:val="003B6EDF"/>
    <w:rsid w:val="003B7C6E"/>
    <w:rsid w:val="003C049A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0F1"/>
    <w:rsid w:val="003C48CF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D97"/>
    <w:rsid w:val="003E4324"/>
    <w:rsid w:val="003E4A53"/>
    <w:rsid w:val="003E4C42"/>
    <w:rsid w:val="003E4CBD"/>
    <w:rsid w:val="003E5923"/>
    <w:rsid w:val="003E5CF1"/>
    <w:rsid w:val="003E6DEF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103"/>
    <w:rsid w:val="00403353"/>
    <w:rsid w:val="00403FD5"/>
    <w:rsid w:val="004041F4"/>
    <w:rsid w:val="00404715"/>
    <w:rsid w:val="004049E2"/>
    <w:rsid w:val="00404C16"/>
    <w:rsid w:val="00404E8B"/>
    <w:rsid w:val="0040556B"/>
    <w:rsid w:val="00405A46"/>
    <w:rsid w:val="00405EA2"/>
    <w:rsid w:val="00405EFC"/>
    <w:rsid w:val="00406135"/>
    <w:rsid w:val="00406772"/>
    <w:rsid w:val="00406822"/>
    <w:rsid w:val="004074AC"/>
    <w:rsid w:val="00407C47"/>
    <w:rsid w:val="00410082"/>
    <w:rsid w:val="0041037C"/>
    <w:rsid w:val="00410B32"/>
    <w:rsid w:val="0041138B"/>
    <w:rsid w:val="00412653"/>
    <w:rsid w:val="00413258"/>
    <w:rsid w:val="00413552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2FAB"/>
    <w:rsid w:val="00423176"/>
    <w:rsid w:val="00423BCF"/>
    <w:rsid w:val="00424048"/>
    <w:rsid w:val="004241AD"/>
    <w:rsid w:val="00424EB5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24F"/>
    <w:rsid w:val="004339D7"/>
    <w:rsid w:val="00433E95"/>
    <w:rsid w:val="00433EAA"/>
    <w:rsid w:val="00433F30"/>
    <w:rsid w:val="0043557D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E52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2A8"/>
    <w:rsid w:val="004A441F"/>
    <w:rsid w:val="004A4909"/>
    <w:rsid w:val="004A5463"/>
    <w:rsid w:val="004A58BA"/>
    <w:rsid w:val="004A6146"/>
    <w:rsid w:val="004A66B0"/>
    <w:rsid w:val="004A721D"/>
    <w:rsid w:val="004A7A53"/>
    <w:rsid w:val="004B058B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8B"/>
    <w:rsid w:val="004F72C7"/>
    <w:rsid w:val="004F7ADB"/>
    <w:rsid w:val="00500000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25C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972"/>
    <w:rsid w:val="00530D12"/>
    <w:rsid w:val="00530F0B"/>
    <w:rsid w:val="005314A3"/>
    <w:rsid w:val="00531949"/>
    <w:rsid w:val="0053196D"/>
    <w:rsid w:val="00531BC6"/>
    <w:rsid w:val="00531BC9"/>
    <w:rsid w:val="00531F50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B10"/>
    <w:rsid w:val="00554E1C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950"/>
    <w:rsid w:val="00573DD3"/>
    <w:rsid w:val="00574171"/>
    <w:rsid w:val="00574487"/>
    <w:rsid w:val="00574A93"/>
    <w:rsid w:val="00574A94"/>
    <w:rsid w:val="0057691C"/>
    <w:rsid w:val="0057693F"/>
    <w:rsid w:val="00577369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89B"/>
    <w:rsid w:val="00595398"/>
    <w:rsid w:val="00595731"/>
    <w:rsid w:val="005963D8"/>
    <w:rsid w:val="005965F7"/>
    <w:rsid w:val="00596D4F"/>
    <w:rsid w:val="00597141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6519"/>
    <w:rsid w:val="005B6CE0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6D2F"/>
    <w:rsid w:val="005C72C8"/>
    <w:rsid w:val="005C7DF7"/>
    <w:rsid w:val="005D097C"/>
    <w:rsid w:val="005D0A8E"/>
    <w:rsid w:val="005D0A95"/>
    <w:rsid w:val="005D0B5D"/>
    <w:rsid w:val="005D1335"/>
    <w:rsid w:val="005D13E7"/>
    <w:rsid w:val="005D170B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044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1D3"/>
    <w:rsid w:val="005E5859"/>
    <w:rsid w:val="005E5C34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69B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49"/>
    <w:rsid w:val="00603D9A"/>
    <w:rsid w:val="006043E1"/>
    <w:rsid w:val="0060483B"/>
    <w:rsid w:val="00604A3A"/>
    <w:rsid w:val="00605182"/>
    <w:rsid w:val="00605A62"/>
    <w:rsid w:val="00605B72"/>
    <w:rsid w:val="00606776"/>
    <w:rsid w:val="00606914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AF2"/>
    <w:rsid w:val="00620F2B"/>
    <w:rsid w:val="0062185C"/>
    <w:rsid w:val="00621B05"/>
    <w:rsid w:val="00621C3A"/>
    <w:rsid w:val="00622ACC"/>
    <w:rsid w:val="0062357C"/>
    <w:rsid w:val="006236B4"/>
    <w:rsid w:val="00623C6C"/>
    <w:rsid w:val="00623D16"/>
    <w:rsid w:val="00624744"/>
    <w:rsid w:val="006253EA"/>
    <w:rsid w:val="00625467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4A"/>
    <w:rsid w:val="0062738E"/>
    <w:rsid w:val="006277F0"/>
    <w:rsid w:val="00627AF7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1804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2456"/>
    <w:rsid w:val="00643661"/>
    <w:rsid w:val="00643740"/>
    <w:rsid w:val="0064423E"/>
    <w:rsid w:val="006446ED"/>
    <w:rsid w:val="006451A3"/>
    <w:rsid w:val="006452C4"/>
    <w:rsid w:val="00646717"/>
    <w:rsid w:val="006468DF"/>
    <w:rsid w:val="00646B9B"/>
    <w:rsid w:val="0064764F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5B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84E"/>
    <w:rsid w:val="00670A2A"/>
    <w:rsid w:val="00670A3C"/>
    <w:rsid w:val="00670B5C"/>
    <w:rsid w:val="00671012"/>
    <w:rsid w:val="006719C3"/>
    <w:rsid w:val="00671CE0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5E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581E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D29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6E8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1C7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5BA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7A0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C1B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2E6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023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58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4E8E"/>
    <w:rsid w:val="0072527A"/>
    <w:rsid w:val="00725CEA"/>
    <w:rsid w:val="00726683"/>
    <w:rsid w:val="0072683D"/>
    <w:rsid w:val="0072698C"/>
    <w:rsid w:val="00726F9F"/>
    <w:rsid w:val="007274CD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3C4"/>
    <w:rsid w:val="00731AE4"/>
    <w:rsid w:val="0073284D"/>
    <w:rsid w:val="00732AB8"/>
    <w:rsid w:val="00732ABB"/>
    <w:rsid w:val="00734156"/>
    <w:rsid w:val="007342AB"/>
    <w:rsid w:val="00734BA0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4C37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2054"/>
    <w:rsid w:val="00752631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05"/>
    <w:rsid w:val="00757095"/>
    <w:rsid w:val="007571D0"/>
    <w:rsid w:val="007575D9"/>
    <w:rsid w:val="00757625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3F15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2940"/>
    <w:rsid w:val="00783276"/>
    <w:rsid w:val="007832DE"/>
    <w:rsid w:val="00783881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0E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B07"/>
    <w:rsid w:val="007A0C19"/>
    <w:rsid w:val="007A0F4D"/>
    <w:rsid w:val="007A14BC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5C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C4B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4ED0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905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4F10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0C8"/>
    <w:rsid w:val="0081482E"/>
    <w:rsid w:val="00814BCC"/>
    <w:rsid w:val="00815381"/>
    <w:rsid w:val="00815819"/>
    <w:rsid w:val="00816673"/>
    <w:rsid w:val="008166A4"/>
    <w:rsid w:val="00816BA2"/>
    <w:rsid w:val="0081718F"/>
    <w:rsid w:val="00817420"/>
    <w:rsid w:val="0081793F"/>
    <w:rsid w:val="00817985"/>
    <w:rsid w:val="00820304"/>
    <w:rsid w:val="00820BD1"/>
    <w:rsid w:val="00821225"/>
    <w:rsid w:val="008212B7"/>
    <w:rsid w:val="008219B8"/>
    <w:rsid w:val="00821DE9"/>
    <w:rsid w:val="00823747"/>
    <w:rsid w:val="00823958"/>
    <w:rsid w:val="00823D8A"/>
    <w:rsid w:val="00823E8E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6F45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117B"/>
    <w:rsid w:val="00832B49"/>
    <w:rsid w:val="00832C4D"/>
    <w:rsid w:val="00832D9C"/>
    <w:rsid w:val="00832F8B"/>
    <w:rsid w:val="00833151"/>
    <w:rsid w:val="00833182"/>
    <w:rsid w:val="0083329B"/>
    <w:rsid w:val="008338AF"/>
    <w:rsid w:val="00833DD6"/>
    <w:rsid w:val="0083433F"/>
    <w:rsid w:val="008349F7"/>
    <w:rsid w:val="00834DC6"/>
    <w:rsid w:val="0083558E"/>
    <w:rsid w:val="00835840"/>
    <w:rsid w:val="00835FA7"/>
    <w:rsid w:val="00836DCF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B5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7A4"/>
    <w:rsid w:val="008659F6"/>
    <w:rsid w:val="00866F83"/>
    <w:rsid w:val="00867412"/>
    <w:rsid w:val="008675E7"/>
    <w:rsid w:val="008700E5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4ED"/>
    <w:rsid w:val="00874093"/>
    <w:rsid w:val="008743B0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77F2D"/>
    <w:rsid w:val="008800C8"/>
    <w:rsid w:val="008802E5"/>
    <w:rsid w:val="008807A7"/>
    <w:rsid w:val="00880ADE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871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A8C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97CAC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1E4"/>
    <w:rsid w:val="008A42A6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A7E4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73B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6F0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3D8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B60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4C5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08C"/>
    <w:rsid w:val="008F2124"/>
    <w:rsid w:val="008F246D"/>
    <w:rsid w:val="008F2687"/>
    <w:rsid w:val="008F29F7"/>
    <w:rsid w:val="008F2B2F"/>
    <w:rsid w:val="008F2B34"/>
    <w:rsid w:val="008F3524"/>
    <w:rsid w:val="008F3637"/>
    <w:rsid w:val="008F3987"/>
    <w:rsid w:val="008F3DD4"/>
    <w:rsid w:val="008F403A"/>
    <w:rsid w:val="008F41EF"/>
    <w:rsid w:val="008F41F7"/>
    <w:rsid w:val="008F439B"/>
    <w:rsid w:val="008F43C8"/>
    <w:rsid w:val="008F4466"/>
    <w:rsid w:val="008F45B3"/>
    <w:rsid w:val="008F46FD"/>
    <w:rsid w:val="008F4E8C"/>
    <w:rsid w:val="008F508A"/>
    <w:rsid w:val="008F589C"/>
    <w:rsid w:val="008F6071"/>
    <w:rsid w:val="008F633B"/>
    <w:rsid w:val="008F6415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5C6C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302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995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777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775E4"/>
    <w:rsid w:val="0098097D"/>
    <w:rsid w:val="00980B64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66"/>
    <w:rsid w:val="009A19BA"/>
    <w:rsid w:val="009A2174"/>
    <w:rsid w:val="009A243E"/>
    <w:rsid w:val="009A26E4"/>
    <w:rsid w:val="009A27B0"/>
    <w:rsid w:val="009A382A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D53"/>
    <w:rsid w:val="009E6ED8"/>
    <w:rsid w:val="009E7F4E"/>
    <w:rsid w:val="009F051F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08B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4EB6"/>
    <w:rsid w:val="00A0599A"/>
    <w:rsid w:val="00A05D36"/>
    <w:rsid w:val="00A06912"/>
    <w:rsid w:val="00A06DB0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313"/>
    <w:rsid w:val="00A13956"/>
    <w:rsid w:val="00A13971"/>
    <w:rsid w:val="00A13A0C"/>
    <w:rsid w:val="00A13BD2"/>
    <w:rsid w:val="00A147EB"/>
    <w:rsid w:val="00A148F7"/>
    <w:rsid w:val="00A14F6C"/>
    <w:rsid w:val="00A1509A"/>
    <w:rsid w:val="00A15CB8"/>
    <w:rsid w:val="00A15E05"/>
    <w:rsid w:val="00A160A6"/>
    <w:rsid w:val="00A164A0"/>
    <w:rsid w:val="00A1654E"/>
    <w:rsid w:val="00A205D3"/>
    <w:rsid w:val="00A2125E"/>
    <w:rsid w:val="00A21CA7"/>
    <w:rsid w:val="00A21D2D"/>
    <w:rsid w:val="00A21D93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6C19"/>
    <w:rsid w:val="00A27534"/>
    <w:rsid w:val="00A305AE"/>
    <w:rsid w:val="00A30CA0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76A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38"/>
    <w:rsid w:val="00A523F3"/>
    <w:rsid w:val="00A524C8"/>
    <w:rsid w:val="00A526F2"/>
    <w:rsid w:val="00A52BCE"/>
    <w:rsid w:val="00A52F78"/>
    <w:rsid w:val="00A53090"/>
    <w:rsid w:val="00A53164"/>
    <w:rsid w:val="00A5370F"/>
    <w:rsid w:val="00A53D87"/>
    <w:rsid w:val="00A54245"/>
    <w:rsid w:val="00A54292"/>
    <w:rsid w:val="00A54303"/>
    <w:rsid w:val="00A544B7"/>
    <w:rsid w:val="00A5471F"/>
    <w:rsid w:val="00A549B5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72B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7E1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302"/>
    <w:rsid w:val="00A82869"/>
    <w:rsid w:val="00A8317B"/>
    <w:rsid w:val="00A83413"/>
    <w:rsid w:val="00A83BC6"/>
    <w:rsid w:val="00A83D07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FB"/>
    <w:rsid w:val="00A90488"/>
    <w:rsid w:val="00A904A4"/>
    <w:rsid w:val="00A9099B"/>
    <w:rsid w:val="00A90AA8"/>
    <w:rsid w:val="00A90CB4"/>
    <w:rsid w:val="00A90DE3"/>
    <w:rsid w:val="00A90FF1"/>
    <w:rsid w:val="00A91160"/>
    <w:rsid w:val="00A91C6E"/>
    <w:rsid w:val="00A91E82"/>
    <w:rsid w:val="00A9283B"/>
    <w:rsid w:val="00A934EF"/>
    <w:rsid w:val="00A943F8"/>
    <w:rsid w:val="00A94413"/>
    <w:rsid w:val="00A945AD"/>
    <w:rsid w:val="00A94B65"/>
    <w:rsid w:val="00A94DD8"/>
    <w:rsid w:val="00A959F4"/>
    <w:rsid w:val="00A96AC4"/>
    <w:rsid w:val="00A9781E"/>
    <w:rsid w:val="00A979FD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286"/>
    <w:rsid w:val="00AA26EF"/>
    <w:rsid w:val="00AA27A9"/>
    <w:rsid w:val="00AA27FA"/>
    <w:rsid w:val="00AA33C5"/>
    <w:rsid w:val="00AA3690"/>
    <w:rsid w:val="00AA4167"/>
    <w:rsid w:val="00AA4848"/>
    <w:rsid w:val="00AA4866"/>
    <w:rsid w:val="00AA5889"/>
    <w:rsid w:val="00AA5CC6"/>
    <w:rsid w:val="00AA5FF3"/>
    <w:rsid w:val="00AA690C"/>
    <w:rsid w:val="00AA710F"/>
    <w:rsid w:val="00AA74F5"/>
    <w:rsid w:val="00AA760A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6E1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C38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11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9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6B3D"/>
    <w:rsid w:val="00B073F6"/>
    <w:rsid w:val="00B07582"/>
    <w:rsid w:val="00B0773A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0FD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EB3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CCD"/>
    <w:rsid w:val="00B361A3"/>
    <w:rsid w:val="00B36539"/>
    <w:rsid w:val="00B3686F"/>
    <w:rsid w:val="00B36AB3"/>
    <w:rsid w:val="00B36E05"/>
    <w:rsid w:val="00B36EC5"/>
    <w:rsid w:val="00B3735B"/>
    <w:rsid w:val="00B378FE"/>
    <w:rsid w:val="00B3797B"/>
    <w:rsid w:val="00B37D02"/>
    <w:rsid w:val="00B37D1A"/>
    <w:rsid w:val="00B41139"/>
    <w:rsid w:val="00B4130E"/>
    <w:rsid w:val="00B41383"/>
    <w:rsid w:val="00B413BD"/>
    <w:rsid w:val="00B41DA2"/>
    <w:rsid w:val="00B4292F"/>
    <w:rsid w:val="00B42B26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9D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169"/>
    <w:rsid w:val="00B6324B"/>
    <w:rsid w:val="00B63E23"/>
    <w:rsid w:val="00B64045"/>
    <w:rsid w:val="00B6430B"/>
    <w:rsid w:val="00B649B9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04F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11"/>
    <w:rsid w:val="00B812E5"/>
    <w:rsid w:val="00B81BFA"/>
    <w:rsid w:val="00B82B09"/>
    <w:rsid w:val="00B82CB7"/>
    <w:rsid w:val="00B82DD0"/>
    <w:rsid w:val="00B841B8"/>
    <w:rsid w:val="00B846B6"/>
    <w:rsid w:val="00B84789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4D0D"/>
    <w:rsid w:val="00B9524F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80"/>
    <w:rsid w:val="00BC71A3"/>
    <w:rsid w:val="00BD0165"/>
    <w:rsid w:val="00BD08E1"/>
    <w:rsid w:val="00BD0D80"/>
    <w:rsid w:val="00BD1928"/>
    <w:rsid w:val="00BD294C"/>
    <w:rsid w:val="00BD2D61"/>
    <w:rsid w:val="00BD303D"/>
    <w:rsid w:val="00BD3A1C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6B4"/>
    <w:rsid w:val="00BE77E5"/>
    <w:rsid w:val="00BF031E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1FA9"/>
    <w:rsid w:val="00C020C7"/>
    <w:rsid w:val="00C023B1"/>
    <w:rsid w:val="00C02E13"/>
    <w:rsid w:val="00C02E68"/>
    <w:rsid w:val="00C02E8C"/>
    <w:rsid w:val="00C030B7"/>
    <w:rsid w:val="00C030E5"/>
    <w:rsid w:val="00C03104"/>
    <w:rsid w:val="00C03367"/>
    <w:rsid w:val="00C0349A"/>
    <w:rsid w:val="00C0373B"/>
    <w:rsid w:val="00C03E5C"/>
    <w:rsid w:val="00C045BB"/>
    <w:rsid w:val="00C0471B"/>
    <w:rsid w:val="00C050AF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33E"/>
    <w:rsid w:val="00C12652"/>
    <w:rsid w:val="00C1303A"/>
    <w:rsid w:val="00C13716"/>
    <w:rsid w:val="00C137DF"/>
    <w:rsid w:val="00C13916"/>
    <w:rsid w:val="00C13BAE"/>
    <w:rsid w:val="00C13DC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9B0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7E8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D73"/>
    <w:rsid w:val="00C50E13"/>
    <w:rsid w:val="00C510E1"/>
    <w:rsid w:val="00C520DC"/>
    <w:rsid w:val="00C526D5"/>
    <w:rsid w:val="00C53035"/>
    <w:rsid w:val="00C5330D"/>
    <w:rsid w:val="00C534EE"/>
    <w:rsid w:val="00C535F7"/>
    <w:rsid w:val="00C54D22"/>
    <w:rsid w:val="00C54E5D"/>
    <w:rsid w:val="00C5616A"/>
    <w:rsid w:val="00C565BA"/>
    <w:rsid w:val="00C5747F"/>
    <w:rsid w:val="00C57494"/>
    <w:rsid w:val="00C57611"/>
    <w:rsid w:val="00C579AB"/>
    <w:rsid w:val="00C57F4D"/>
    <w:rsid w:val="00C6093C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4FF"/>
    <w:rsid w:val="00C6496B"/>
    <w:rsid w:val="00C65872"/>
    <w:rsid w:val="00C66035"/>
    <w:rsid w:val="00C66109"/>
    <w:rsid w:val="00C66760"/>
    <w:rsid w:val="00C667F8"/>
    <w:rsid w:val="00C66CDC"/>
    <w:rsid w:val="00C6787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1EB2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1F"/>
    <w:rsid w:val="00C8607E"/>
    <w:rsid w:val="00C862A7"/>
    <w:rsid w:val="00C863FE"/>
    <w:rsid w:val="00C86DA3"/>
    <w:rsid w:val="00C87742"/>
    <w:rsid w:val="00C87821"/>
    <w:rsid w:val="00C87E12"/>
    <w:rsid w:val="00C87F8C"/>
    <w:rsid w:val="00C9020D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14"/>
    <w:rsid w:val="00CA78B1"/>
    <w:rsid w:val="00CA79E6"/>
    <w:rsid w:val="00CB0367"/>
    <w:rsid w:val="00CB144F"/>
    <w:rsid w:val="00CB160A"/>
    <w:rsid w:val="00CB1845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0D7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3C9"/>
    <w:rsid w:val="00CC55CE"/>
    <w:rsid w:val="00CC5895"/>
    <w:rsid w:val="00CC5D3E"/>
    <w:rsid w:val="00CC6C4C"/>
    <w:rsid w:val="00CC6C78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1D36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3B4"/>
    <w:rsid w:val="00CF164D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1D"/>
    <w:rsid w:val="00D0549D"/>
    <w:rsid w:val="00D059E7"/>
    <w:rsid w:val="00D05A31"/>
    <w:rsid w:val="00D05F72"/>
    <w:rsid w:val="00D05F79"/>
    <w:rsid w:val="00D069E1"/>
    <w:rsid w:val="00D06C77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2060"/>
    <w:rsid w:val="00D2251D"/>
    <w:rsid w:val="00D22CC3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7BB"/>
    <w:rsid w:val="00D4741E"/>
    <w:rsid w:val="00D5145A"/>
    <w:rsid w:val="00D51626"/>
    <w:rsid w:val="00D516EA"/>
    <w:rsid w:val="00D51769"/>
    <w:rsid w:val="00D521A0"/>
    <w:rsid w:val="00D521FC"/>
    <w:rsid w:val="00D52332"/>
    <w:rsid w:val="00D52616"/>
    <w:rsid w:val="00D52C3A"/>
    <w:rsid w:val="00D53B9A"/>
    <w:rsid w:val="00D53CEE"/>
    <w:rsid w:val="00D53DA9"/>
    <w:rsid w:val="00D545E9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CC9"/>
    <w:rsid w:val="00D61EB6"/>
    <w:rsid w:val="00D62467"/>
    <w:rsid w:val="00D62C17"/>
    <w:rsid w:val="00D62C2D"/>
    <w:rsid w:val="00D6324D"/>
    <w:rsid w:val="00D63BD0"/>
    <w:rsid w:val="00D6444A"/>
    <w:rsid w:val="00D656FF"/>
    <w:rsid w:val="00D65852"/>
    <w:rsid w:val="00D65D1D"/>
    <w:rsid w:val="00D66053"/>
    <w:rsid w:val="00D660F0"/>
    <w:rsid w:val="00D6615D"/>
    <w:rsid w:val="00D66380"/>
    <w:rsid w:val="00D66546"/>
    <w:rsid w:val="00D67F57"/>
    <w:rsid w:val="00D70878"/>
    <w:rsid w:val="00D708B3"/>
    <w:rsid w:val="00D70D53"/>
    <w:rsid w:val="00D70EB9"/>
    <w:rsid w:val="00D70F9C"/>
    <w:rsid w:val="00D710BE"/>
    <w:rsid w:val="00D7181E"/>
    <w:rsid w:val="00D718B5"/>
    <w:rsid w:val="00D720AD"/>
    <w:rsid w:val="00D7292E"/>
    <w:rsid w:val="00D72BFA"/>
    <w:rsid w:val="00D73E4F"/>
    <w:rsid w:val="00D7429B"/>
    <w:rsid w:val="00D7482A"/>
    <w:rsid w:val="00D748D6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533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7C0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02D"/>
    <w:rsid w:val="00D937C5"/>
    <w:rsid w:val="00D93996"/>
    <w:rsid w:val="00D93D07"/>
    <w:rsid w:val="00D9431A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84E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685"/>
    <w:rsid w:val="00DA594B"/>
    <w:rsid w:val="00DA5D64"/>
    <w:rsid w:val="00DA693C"/>
    <w:rsid w:val="00DA69A2"/>
    <w:rsid w:val="00DA74AE"/>
    <w:rsid w:val="00DB0709"/>
    <w:rsid w:val="00DB0DC2"/>
    <w:rsid w:val="00DB1288"/>
    <w:rsid w:val="00DB1BAB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5E7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0A3E"/>
    <w:rsid w:val="00DC19AE"/>
    <w:rsid w:val="00DC1D36"/>
    <w:rsid w:val="00DC20AD"/>
    <w:rsid w:val="00DC26A1"/>
    <w:rsid w:val="00DC345C"/>
    <w:rsid w:val="00DC3E25"/>
    <w:rsid w:val="00DC426D"/>
    <w:rsid w:val="00DC4557"/>
    <w:rsid w:val="00DC469A"/>
    <w:rsid w:val="00DC4C02"/>
    <w:rsid w:val="00DC502F"/>
    <w:rsid w:val="00DC5291"/>
    <w:rsid w:val="00DC5602"/>
    <w:rsid w:val="00DC63AD"/>
    <w:rsid w:val="00DC672D"/>
    <w:rsid w:val="00DC6E4D"/>
    <w:rsid w:val="00DC6E65"/>
    <w:rsid w:val="00DC74B6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3E"/>
    <w:rsid w:val="00DD33BA"/>
    <w:rsid w:val="00DD33BF"/>
    <w:rsid w:val="00DD3554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064"/>
    <w:rsid w:val="00DE317F"/>
    <w:rsid w:val="00DE3640"/>
    <w:rsid w:val="00DE3A6D"/>
    <w:rsid w:val="00DE40D1"/>
    <w:rsid w:val="00DE420F"/>
    <w:rsid w:val="00DE526B"/>
    <w:rsid w:val="00DE5817"/>
    <w:rsid w:val="00DE5CF7"/>
    <w:rsid w:val="00DE5E9F"/>
    <w:rsid w:val="00DE61F0"/>
    <w:rsid w:val="00DE637C"/>
    <w:rsid w:val="00DE6649"/>
    <w:rsid w:val="00DE69EF"/>
    <w:rsid w:val="00DE6F03"/>
    <w:rsid w:val="00DE6F44"/>
    <w:rsid w:val="00DE7022"/>
    <w:rsid w:val="00DE77D3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0E45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9F7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B4E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4C97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3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CE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F27"/>
    <w:rsid w:val="00E43082"/>
    <w:rsid w:val="00E43A38"/>
    <w:rsid w:val="00E43B91"/>
    <w:rsid w:val="00E43FD6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9CB"/>
    <w:rsid w:val="00E53F00"/>
    <w:rsid w:val="00E54461"/>
    <w:rsid w:val="00E55473"/>
    <w:rsid w:val="00E55696"/>
    <w:rsid w:val="00E55797"/>
    <w:rsid w:val="00E5625E"/>
    <w:rsid w:val="00E564B3"/>
    <w:rsid w:val="00E56697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67DC3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5DEF"/>
    <w:rsid w:val="00E96378"/>
    <w:rsid w:val="00E968EA"/>
    <w:rsid w:val="00E96A55"/>
    <w:rsid w:val="00E96E4D"/>
    <w:rsid w:val="00E97EED"/>
    <w:rsid w:val="00EA009F"/>
    <w:rsid w:val="00EA018A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95C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842"/>
    <w:rsid w:val="00ED0FF9"/>
    <w:rsid w:val="00ED106B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F2"/>
    <w:rsid w:val="00ED34F1"/>
    <w:rsid w:val="00ED3759"/>
    <w:rsid w:val="00ED3F7C"/>
    <w:rsid w:val="00ED4039"/>
    <w:rsid w:val="00ED4768"/>
    <w:rsid w:val="00ED4B69"/>
    <w:rsid w:val="00ED4C57"/>
    <w:rsid w:val="00ED4D7F"/>
    <w:rsid w:val="00ED50C6"/>
    <w:rsid w:val="00ED5AF8"/>
    <w:rsid w:val="00ED617B"/>
    <w:rsid w:val="00ED6855"/>
    <w:rsid w:val="00ED7692"/>
    <w:rsid w:val="00EE044B"/>
    <w:rsid w:val="00EE09B9"/>
    <w:rsid w:val="00EE0D93"/>
    <w:rsid w:val="00EE0DFC"/>
    <w:rsid w:val="00EE0ED4"/>
    <w:rsid w:val="00EE0F0A"/>
    <w:rsid w:val="00EE1A0B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2E0B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251F"/>
    <w:rsid w:val="00F03912"/>
    <w:rsid w:val="00F03B75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6EA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6D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AE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1E2"/>
    <w:rsid w:val="00F62200"/>
    <w:rsid w:val="00F623ED"/>
    <w:rsid w:val="00F625A6"/>
    <w:rsid w:val="00F625EF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0EC2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FEC"/>
    <w:rsid w:val="00F74B27"/>
    <w:rsid w:val="00F74EAC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7ED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2E4F"/>
    <w:rsid w:val="00FA30BD"/>
    <w:rsid w:val="00FA3757"/>
    <w:rsid w:val="00FA395D"/>
    <w:rsid w:val="00FA3DC9"/>
    <w:rsid w:val="00FA3FA2"/>
    <w:rsid w:val="00FA461F"/>
    <w:rsid w:val="00FA4651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7F7"/>
    <w:rsid w:val="00FC3A8D"/>
    <w:rsid w:val="00FC446C"/>
    <w:rsid w:val="00FC446D"/>
    <w:rsid w:val="00FC49CA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03C"/>
    <w:rsid w:val="00FD229E"/>
    <w:rsid w:val="00FD2A06"/>
    <w:rsid w:val="00FD2B25"/>
    <w:rsid w:val="00FD329B"/>
    <w:rsid w:val="00FD351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0BF9"/>
    <w:rsid w:val="00FE1690"/>
    <w:rsid w:val="00FE1F2E"/>
    <w:rsid w:val="00FE20DC"/>
    <w:rsid w:val="00FE24A3"/>
    <w:rsid w:val="00FE2FAD"/>
    <w:rsid w:val="00FE3175"/>
    <w:rsid w:val="00FE3258"/>
    <w:rsid w:val="00FE3670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2D9"/>
    <w:rsid w:val="00FF444C"/>
    <w:rsid w:val="00FF471D"/>
    <w:rsid w:val="00FF4A57"/>
    <w:rsid w:val="00FF4BFA"/>
    <w:rsid w:val="00FF53A3"/>
    <w:rsid w:val="00FF561C"/>
    <w:rsid w:val="00FF610C"/>
    <w:rsid w:val="00FF672D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C38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B6C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6C3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38BB4EF-8CD6-41FE-A98A-4F3F5F48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2021-04-02T15:29:00Z</dcterms:modified>
</cp:coreProperties>
</file>